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FB575" w14:textId="77777777" w:rsidR="002D0F46" w:rsidRPr="002D0F46" w:rsidRDefault="002D0F46" w:rsidP="002D0F46">
      <w:pPr>
        <w:rPr>
          <w:b/>
          <w:bCs/>
          <w:color w:val="7030A0"/>
          <w:sz w:val="36"/>
          <w:szCs w:val="36"/>
        </w:rPr>
      </w:pPr>
      <w:r w:rsidRPr="002D0F46">
        <w:rPr>
          <w:b/>
          <w:bCs/>
          <w:color w:val="7030A0"/>
          <w:sz w:val="36"/>
          <w:szCs w:val="36"/>
        </w:rPr>
        <w:t>Shared duty</w:t>
      </w:r>
    </w:p>
    <w:p w14:paraId="1E6122AC" w14:textId="77777777" w:rsidR="002D0F46" w:rsidRPr="002D0F46" w:rsidRDefault="002D0F46" w:rsidP="002D0F46">
      <w:pPr>
        <w:spacing w:line="276" w:lineRule="auto"/>
        <w:jc w:val="both"/>
        <w:rPr>
          <w:sz w:val="24"/>
          <w:szCs w:val="24"/>
        </w:rPr>
      </w:pPr>
      <w:r w:rsidRPr="002D0F46">
        <w:rPr>
          <w:sz w:val="24"/>
          <w:szCs w:val="24"/>
        </w:rPr>
        <w:t>Although we acknowledge that safeguarding in our churches and church communities is everyone’s responsibility there are those within the districts, circuits and churches who hold key roles, see below.</w:t>
      </w:r>
    </w:p>
    <w:p w14:paraId="0F7BD9CF" w14:textId="77777777" w:rsidR="002D0F46" w:rsidRPr="002D0F46" w:rsidRDefault="002D0F46" w:rsidP="002D0F46">
      <w:pPr>
        <w:jc w:val="center"/>
        <w:rPr>
          <w:b/>
          <w:bCs/>
          <w:color w:val="960000"/>
          <w:sz w:val="28"/>
          <w:szCs w:val="28"/>
        </w:rPr>
      </w:pPr>
      <w:r w:rsidRPr="002D0F46">
        <w:rPr>
          <w:b/>
          <w:bCs/>
          <w:noProof/>
          <w:color w:val="960000"/>
          <w:sz w:val="28"/>
          <w:szCs w:val="28"/>
        </w:rPr>
        <w:drawing>
          <wp:inline distT="0" distB="0" distL="0" distR="0" wp14:anchorId="073128E0" wp14:editId="475F8083">
            <wp:extent cx="5162877" cy="3181350"/>
            <wp:effectExtent l="19050" t="19050" r="19050" b="19050"/>
            <wp:docPr id="1401090188" name="Picture 1401090188" descr="A diagram of a confer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90188" name="Picture 5" descr="A diagram of a conferen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70896" cy="3186291"/>
                    </a:xfrm>
                    <a:prstGeom prst="rect">
                      <a:avLst/>
                    </a:prstGeom>
                    <a:ln w="12700">
                      <a:solidFill>
                        <a:srgbClr val="7030A0"/>
                      </a:solidFill>
                    </a:ln>
                  </pic:spPr>
                </pic:pic>
              </a:graphicData>
            </a:graphic>
          </wp:inline>
        </w:drawing>
      </w:r>
    </w:p>
    <w:p w14:paraId="1D5F8BF4" w14:textId="77777777" w:rsidR="002D0F46" w:rsidRPr="002D0F46" w:rsidRDefault="002D0F46" w:rsidP="002D0F46">
      <w:pPr>
        <w:rPr>
          <w:b/>
          <w:bCs/>
          <w:color w:val="7030A0"/>
          <w:sz w:val="12"/>
          <w:szCs w:val="12"/>
        </w:rPr>
      </w:pPr>
    </w:p>
    <w:p w14:paraId="7588DA7E" w14:textId="77777777" w:rsidR="002D0F46" w:rsidRPr="002D0F46" w:rsidRDefault="002D0F46" w:rsidP="002D0F46">
      <w:pPr>
        <w:rPr>
          <w:b/>
          <w:bCs/>
          <w:color w:val="7030A0"/>
          <w:sz w:val="32"/>
          <w:szCs w:val="32"/>
        </w:rPr>
      </w:pPr>
      <w:r w:rsidRPr="002D0F46">
        <w:rPr>
          <w:b/>
          <w:bCs/>
          <w:color w:val="7030A0"/>
          <w:sz w:val="32"/>
          <w:szCs w:val="32"/>
        </w:rPr>
        <w:t>Summary of key safeguarding responsibilities for those at circuit and church level include:</w:t>
      </w:r>
    </w:p>
    <w:tbl>
      <w:tblPr>
        <w:tblStyle w:val="TableGrid"/>
        <w:tblW w:w="0" w:type="auto"/>
        <w:tblInd w:w="350" w:type="dxa"/>
        <w:tblLayout w:type="fixed"/>
        <w:tblLook w:val="04A0" w:firstRow="1" w:lastRow="0" w:firstColumn="1" w:lastColumn="0" w:noHBand="0" w:noVBand="1"/>
      </w:tblPr>
      <w:tblGrid>
        <w:gridCol w:w="1800"/>
        <w:gridCol w:w="6480"/>
      </w:tblGrid>
      <w:tr w:rsidR="002D0F46" w:rsidRPr="002D0F46" w14:paraId="2B2514B4" w14:textId="77777777" w:rsidTr="002D0F46">
        <w:tc>
          <w:tcPr>
            <w:tcW w:w="1800" w:type="dxa"/>
            <w:tcBorders>
              <w:top w:val="single" w:sz="8" w:space="0" w:color="7030A0"/>
              <w:left w:val="single" w:sz="8" w:space="0" w:color="7030A0"/>
              <w:bottom w:val="single" w:sz="8" w:space="0" w:color="7030A0"/>
              <w:right w:val="single" w:sz="8" w:space="0" w:color="7030A0"/>
            </w:tcBorders>
          </w:tcPr>
          <w:p w14:paraId="1E32FF39" w14:textId="77777777" w:rsidR="002D0F46" w:rsidRDefault="002D0F46" w:rsidP="002D0F46">
            <w:pPr>
              <w:spacing w:line="276" w:lineRule="auto"/>
              <w:rPr>
                <w:b/>
                <w:bCs/>
                <w:color w:val="2F5496" w:themeColor="accent1" w:themeShade="BF"/>
                <w:sz w:val="24"/>
                <w:szCs w:val="24"/>
              </w:rPr>
            </w:pPr>
            <w:r w:rsidRPr="002D0F46">
              <w:rPr>
                <w:b/>
                <w:bCs/>
                <w:color w:val="2F5496" w:themeColor="accent1" w:themeShade="BF"/>
                <w:sz w:val="24"/>
                <w:szCs w:val="24"/>
              </w:rPr>
              <w:t>Circuit Superintendent</w:t>
            </w:r>
          </w:p>
          <w:p w14:paraId="062EE1DB" w14:textId="77777777" w:rsidR="002D0F46" w:rsidRDefault="002D0F46" w:rsidP="002D0F46">
            <w:pPr>
              <w:spacing w:line="276" w:lineRule="auto"/>
              <w:rPr>
                <w:b/>
                <w:bCs/>
                <w:color w:val="2F5496" w:themeColor="accent1" w:themeShade="BF"/>
                <w:sz w:val="24"/>
                <w:szCs w:val="24"/>
              </w:rPr>
            </w:pPr>
          </w:p>
          <w:p w14:paraId="110AB2E9" w14:textId="574F862C" w:rsidR="002D0F46" w:rsidRPr="007C1EE0" w:rsidRDefault="002D0F46" w:rsidP="002D0F46">
            <w:pPr>
              <w:spacing w:line="276" w:lineRule="auto"/>
              <w:rPr>
                <w:b/>
                <w:bCs/>
                <w:i/>
                <w:iCs/>
                <w:color w:val="7030A0"/>
                <w:sz w:val="20"/>
                <w:szCs w:val="20"/>
              </w:rPr>
            </w:pPr>
            <w:r w:rsidRPr="00CD439A">
              <w:rPr>
                <w:rFonts w:eastAsiaTheme="minorHAnsi"/>
                <w:b/>
                <w:bCs/>
                <w:i/>
                <w:iCs/>
                <w:color w:val="002060"/>
                <w:kern w:val="2"/>
                <w:sz w:val="20"/>
                <w:szCs w:val="20"/>
                <w14:ligatures w14:val="standardContextual"/>
              </w:rPr>
              <w:t>F</w:t>
            </w:r>
            <w:r w:rsidRPr="002D0F46">
              <w:rPr>
                <w:b/>
                <w:bCs/>
                <w:i/>
                <w:iCs/>
                <w:color w:val="002060"/>
                <w:sz w:val="20"/>
                <w:szCs w:val="20"/>
              </w:rPr>
              <w:t>ull role description</w:t>
            </w:r>
            <w:r w:rsidRPr="00CD439A">
              <w:rPr>
                <w:b/>
                <w:bCs/>
                <w:i/>
                <w:iCs/>
                <w:color w:val="002060"/>
                <w:sz w:val="20"/>
                <w:szCs w:val="20"/>
              </w:rPr>
              <w:t xml:space="preserve"> </w:t>
            </w:r>
            <w:r w:rsidRPr="007C1EE0">
              <w:rPr>
                <w:b/>
                <w:bCs/>
                <w:i/>
                <w:iCs/>
                <w:color w:val="7030A0"/>
                <w:sz w:val="20"/>
                <w:szCs w:val="20"/>
              </w:rPr>
              <w:t>p3</w:t>
            </w:r>
          </w:p>
          <w:p w14:paraId="2575F378" w14:textId="77777777" w:rsidR="002D0F46" w:rsidRPr="002D0F46" w:rsidRDefault="002D0F46" w:rsidP="002D0F46">
            <w:pPr>
              <w:rPr>
                <w:b/>
                <w:bCs/>
                <w:sz w:val="24"/>
                <w:szCs w:val="24"/>
              </w:rPr>
            </w:pPr>
          </w:p>
        </w:tc>
        <w:tc>
          <w:tcPr>
            <w:tcW w:w="6480" w:type="dxa"/>
            <w:tcBorders>
              <w:top w:val="single" w:sz="8" w:space="0" w:color="7030A0"/>
              <w:left w:val="single" w:sz="8" w:space="0" w:color="7030A0"/>
              <w:bottom w:val="single" w:sz="8" w:space="0" w:color="7030A0"/>
              <w:right w:val="single" w:sz="8" w:space="0" w:color="7030A0"/>
            </w:tcBorders>
          </w:tcPr>
          <w:p w14:paraId="3909FA31" w14:textId="77777777" w:rsidR="002D0F46" w:rsidRPr="002D0F46" w:rsidRDefault="002D0F46" w:rsidP="004E30D2">
            <w:pPr>
              <w:spacing w:line="276" w:lineRule="auto"/>
              <w:jc w:val="both"/>
              <w:rPr>
                <w:sz w:val="24"/>
                <w:szCs w:val="24"/>
              </w:rPr>
            </w:pPr>
            <w:r w:rsidRPr="002D0F46">
              <w:rPr>
                <w:sz w:val="24"/>
                <w:szCs w:val="24"/>
              </w:rPr>
              <w:t>&gt; offers support and oversight in implementing good safeguarding practice across the circuit.</w:t>
            </w:r>
          </w:p>
          <w:p w14:paraId="4ECFFB19" w14:textId="77777777" w:rsidR="002D0F46" w:rsidRPr="002D0F46" w:rsidRDefault="002D0F46" w:rsidP="004E30D2">
            <w:pPr>
              <w:spacing w:line="276" w:lineRule="auto"/>
              <w:jc w:val="both"/>
              <w:rPr>
                <w:sz w:val="8"/>
                <w:szCs w:val="8"/>
              </w:rPr>
            </w:pPr>
          </w:p>
          <w:p w14:paraId="1BE0CAFF" w14:textId="437C446A" w:rsidR="002D0F46" w:rsidRPr="002D0F46" w:rsidRDefault="002D0F46" w:rsidP="004E30D2">
            <w:pPr>
              <w:spacing w:line="276" w:lineRule="auto"/>
              <w:jc w:val="both"/>
              <w:rPr>
                <w:sz w:val="24"/>
                <w:szCs w:val="24"/>
              </w:rPr>
            </w:pPr>
            <w:r w:rsidRPr="002D0F46">
              <w:rPr>
                <w:sz w:val="24"/>
                <w:szCs w:val="24"/>
              </w:rPr>
              <w:t>&gt; offers supervisory oversight to the circuit SGO</w:t>
            </w:r>
            <w:r w:rsidR="004E30D2">
              <w:rPr>
                <w:sz w:val="24"/>
                <w:szCs w:val="24"/>
              </w:rPr>
              <w:t>.</w:t>
            </w:r>
          </w:p>
          <w:p w14:paraId="19D8551B" w14:textId="77777777" w:rsidR="002D0F46" w:rsidRPr="002D0F46" w:rsidRDefault="002D0F46" w:rsidP="004E30D2">
            <w:pPr>
              <w:spacing w:line="276" w:lineRule="auto"/>
              <w:jc w:val="both"/>
              <w:rPr>
                <w:sz w:val="8"/>
                <w:szCs w:val="8"/>
              </w:rPr>
            </w:pPr>
          </w:p>
          <w:p w14:paraId="1B45B6B1" w14:textId="11596689" w:rsidR="002D0F46" w:rsidRPr="002D0F46" w:rsidRDefault="002D0F46" w:rsidP="004E30D2">
            <w:pPr>
              <w:spacing w:line="276" w:lineRule="auto"/>
              <w:jc w:val="both"/>
              <w:rPr>
                <w:sz w:val="24"/>
                <w:szCs w:val="24"/>
              </w:rPr>
            </w:pPr>
            <w:r w:rsidRPr="002D0F46">
              <w:rPr>
                <w:sz w:val="24"/>
                <w:szCs w:val="24"/>
              </w:rPr>
              <w:t>&gt; supports the circuit SGO in completing and feeding back the outcome of the annual safeguarding audit</w:t>
            </w:r>
            <w:r w:rsidR="004E30D2">
              <w:rPr>
                <w:sz w:val="24"/>
                <w:szCs w:val="24"/>
              </w:rPr>
              <w:t>.</w:t>
            </w:r>
          </w:p>
          <w:p w14:paraId="5C7E5B86" w14:textId="77777777" w:rsidR="002D0F46" w:rsidRPr="002D0F46" w:rsidRDefault="002D0F46" w:rsidP="004E30D2">
            <w:pPr>
              <w:spacing w:line="276" w:lineRule="auto"/>
              <w:jc w:val="both"/>
              <w:rPr>
                <w:sz w:val="8"/>
                <w:szCs w:val="8"/>
              </w:rPr>
            </w:pPr>
          </w:p>
          <w:p w14:paraId="7689F87F" w14:textId="77777777" w:rsidR="002D0F46" w:rsidRPr="002D0F46" w:rsidRDefault="002D0F46" w:rsidP="004E30D2">
            <w:pPr>
              <w:spacing w:line="276" w:lineRule="auto"/>
              <w:jc w:val="both"/>
              <w:rPr>
                <w:sz w:val="24"/>
                <w:szCs w:val="24"/>
              </w:rPr>
            </w:pPr>
            <w:r w:rsidRPr="002D0F46">
              <w:rPr>
                <w:sz w:val="24"/>
                <w:szCs w:val="24"/>
              </w:rPr>
              <w:t>&gt; supports the DSO in managing any safeguarding assessments/ contracts within the circuit.</w:t>
            </w:r>
          </w:p>
          <w:p w14:paraId="260F11A8" w14:textId="77777777" w:rsidR="002D0F46" w:rsidRPr="002D0F46" w:rsidRDefault="002D0F46" w:rsidP="002D0F46">
            <w:pPr>
              <w:spacing w:line="276" w:lineRule="auto"/>
              <w:jc w:val="both"/>
              <w:rPr>
                <w:sz w:val="12"/>
                <w:szCs w:val="12"/>
              </w:rPr>
            </w:pPr>
          </w:p>
        </w:tc>
      </w:tr>
    </w:tbl>
    <w:p w14:paraId="4897F97C" w14:textId="77777777" w:rsidR="002D0F46" w:rsidRPr="002D0F46" w:rsidRDefault="002D0F46" w:rsidP="002D0F46">
      <w:pPr>
        <w:rPr>
          <w:sz w:val="12"/>
          <w:szCs w:val="12"/>
        </w:rPr>
      </w:pPr>
    </w:p>
    <w:tbl>
      <w:tblPr>
        <w:tblStyle w:val="TableGrid"/>
        <w:tblW w:w="0" w:type="auto"/>
        <w:tblInd w:w="350" w:type="dxa"/>
        <w:tblLook w:val="04A0" w:firstRow="1" w:lastRow="0" w:firstColumn="1" w:lastColumn="0" w:noHBand="0" w:noVBand="1"/>
      </w:tblPr>
      <w:tblGrid>
        <w:gridCol w:w="1800"/>
        <w:gridCol w:w="6487"/>
      </w:tblGrid>
      <w:tr w:rsidR="002D0F46" w:rsidRPr="002D0F46" w14:paraId="59BDCACA" w14:textId="77777777" w:rsidTr="002D0F46">
        <w:tc>
          <w:tcPr>
            <w:tcW w:w="1800" w:type="dxa"/>
            <w:tcBorders>
              <w:top w:val="single" w:sz="8" w:space="0" w:color="7030A0"/>
              <w:left w:val="single" w:sz="8" w:space="0" w:color="7030A0"/>
              <w:bottom w:val="single" w:sz="12" w:space="0" w:color="7030A0"/>
              <w:right w:val="single" w:sz="8" w:space="0" w:color="7030A0"/>
            </w:tcBorders>
          </w:tcPr>
          <w:p w14:paraId="094AD774" w14:textId="77777777" w:rsidR="002D0F46" w:rsidRDefault="002D0F46" w:rsidP="002D0F46">
            <w:pPr>
              <w:spacing w:line="276" w:lineRule="auto"/>
              <w:rPr>
                <w:b/>
                <w:bCs/>
                <w:color w:val="2F5496" w:themeColor="accent1" w:themeShade="BF"/>
                <w:sz w:val="24"/>
                <w:szCs w:val="24"/>
              </w:rPr>
            </w:pPr>
            <w:r w:rsidRPr="002D0F46">
              <w:rPr>
                <w:b/>
                <w:bCs/>
                <w:color w:val="2F5496" w:themeColor="accent1" w:themeShade="BF"/>
                <w:sz w:val="24"/>
                <w:szCs w:val="24"/>
              </w:rPr>
              <w:t>Minister with pastoral charge</w:t>
            </w:r>
          </w:p>
          <w:p w14:paraId="31CC5469" w14:textId="77777777" w:rsidR="002D0F46" w:rsidRDefault="002D0F46" w:rsidP="002D0F46">
            <w:pPr>
              <w:spacing w:line="276" w:lineRule="auto"/>
              <w:rPr>
                <w:b/>
                <w:bCs/>
                <w:color w:val="2F5496" w:themeColor="accent1" w:themeShade="BF"/>
                <w:sz w:val="24"/>
                <w:szCs w:val="24"/>
              </w:rPr>
            </w:pPr>
          </w:p>
          <w:p w14:paraId="3504B559" w14:textId="20DB2BE4" w:rsidR="002D0F46" w:rsidRPr="002D0F46" w:rsidRDefault="002D0F46" w:rsidP="002D0F46">
            <w:pPr>
              <w:spacing w:line="276" w:lineRule="auto"/>
              <w:rPr>
                <w:b/>
                <w:bCs/>
                <w:i/>
                <w:iCs/>
                <w:color w:val="2F5496" w:themeColor="accent1" w:themeShade="BF"/>
                <w:sz w:val="20"/>
                <w:szCs w:val="20"/>
              </w:rPr>
            </w:pPr>
            <w:r w:rsidRPr="00CD439A">
              <w:rPr>
                <w:rFonts w:eastAsiaTheme="minorHAnsi"/>
                <w:b/>
                <w:bCs/>
                <w:i/>
                <w:iCs/>
                <w:color w:val="002060"/>
                <w:kern w:val="2"/>
                <w:sz w:val="20"/>
                <w:szCs w:val="20"/>
                <w14:ligatures w14:val="standardContextual"/>
              </w:rPr>
              <w:t>F</w:t>
            </w:r>
            <w:r w:rsidRPr="002D0F46">
              <w:rPr>
                <w:b/>
                <w:bCs/>
                <w:i/>
                <w:iCs/>
                <w:color w:val="002060"/>
                <w:sz w:val="20"/>
                <w:szCs w:val="20"/>
              </w:rPr>
              <w:t>ull role description</w:t>
            </w:r>
            <w:r w:rsidRPr="00CD439A">
              <w:rPr>
                <w:b/>
                <w:bCs/>
                <w:i/>
                <w:iCs/>
                <w:color w:val="002060"/>
                <w:sz w:val="20"/>
                <w:szCs w:val="20"/>
              </w:rPr>
              <w:t xml:space="preserve"> </w:t>
            </w:r>
            <w:r w:rsidRPr="007C1EE0">
              <w:rPr>
                <w:b/>
                <w:bCs/>
                <w:i/>
                <w:iCs/>
                <w:color w:val="7030A0"/>
                <w:sz w:val="20"/>
                <w:szCs w:val="20"/>
              </w:rPr>
              <w:t>p5</w:t>
            </w:r>
          </w:p>
          <w:p w14:paraId="4E47D6B5" w14:textId="77777777" w:rsidR="002D0F46" w:rsidRPr="002D0F46" w:rsidRDefault="002D0F46" w:rsidP="002D0F46">
            <w:pPr>
              <w:spacing w:line="276" w:lineRule="auto"/>
              <w:rPr>
                <w:b/>
                <w:bCs/>
                <w:color w:val="2F5496" w:themeColor="accent1" w:themeShade="BF"/>
                <w:sz w:val="24"/>
                <w:szCs w:val="24"/>
              </w:rPr>
            </w:pPr>
          </w:p>
          <w:p w14:paraId="1738229C" w14:textId="77777777" w:rsidR="002D0F46" w:rsidRPr="002D0F46" w:rsidRDefault="002D0F46" w:rsidP="002D0F46">
            <w:pPr>
              <w:jc w:val="both"/>
              <w:rPr>
                <w:sz w:val="24"/>
                <w:szCs w:val="24"/>
              </w:rPr>
            </w:pPr>
          </w:p>
        </w:tc>
        <w:tc>
          <w:tcPr>
            <w:tcW w:w="6487" w:type="dxa"/>
            <w:tcBorders>
              <w:top w:val="single" w:sz="8" w:space="0" w:color="7030A0"/>
              <w:left w:val="single" w:sz="8" w:space="0" w:color="7030A0"/>
              <w:bottom w:val="single" w:sz="12" w:space="0" w:color="7030A0"/>
              <w:right w:val="single" w:sz="8" w:space="0" w:color="7030A0"/>
            </w:tcBorders>
          </w:tcPr>
          <w:p w14:paraId="5F946741" w14:textId="2DBF48F2" w:rsidR="002D0F46" w:rsidRPr="002D0F46" w:rsidRDefault="002D0F46" w:rsidP="002D0F46">
            <w:pPr>
              <w:spacing w:line="276" w:lineRule="auto"/>
              <w:jc w:val="both"/>
              <w:rPr>
                <w:sz w:val="24"/>
                <w:szCs w:val="24"/>
              </w:rPr>
            </w:pPr>
            <w:r w:rsidRPr="002D0F46">
              <w:rPr>
                <w:sz w:val="24"/>
                <w:szCs w:val="24"/>
              </w:rPr>
              <w:t>&gt; supports the Church SGO, office holders and Church Council in implementing good safeguarding practice in their churches</w:t>
            </w:r>
            <w:r w:rsidR="004E30D2">
              <w:rPr>
                <w:sz w:val="24"/>
                <w:szCs w:val="24"/>
              </w:rPr>
              <w:t>.</w:t>
            </w:r>
          </w:p>
          <w:p w14:paraId="5B4A0560" w14:textId="77777777" w:rsidR="002D0F46" w:rsidRPr="002D0F46" w:rsidRDefault="002D0F46" w:rsidP="002D0F46">
            <w:pPr>
              <w:spacing w:line="276" w:lineRule="auto"/>
              <w:rPr>
                <w:sz w:val="8"/>
                <w:szCs w:val="8"/>
              </w:rPr>
            </w:pPr>
          </w:p>
          <w:p w14:paraId="41BD08C5" w14:textId="1E5E4814" w:rsidR="002D0F46" w:rsidRPr="002D0F46" w:rsidRDefault="002D0F46" w:rsidP="002D0F46">
            <w:pPr>
              <w:spacing w:line="276" w:lineRule="auto"/>
              <w:jc w:val="both"/>
              <w:rPr>
                <w:sz w:val="24"/>
                <w:szCs w:val="24"/>
              </w:rPr>
            </w:pPr>
            <w:r w:rsidRPr="002D0F46">
              <w:rPr>
                <w:sz w:val="24"/>
                <w:szCs w:val="24"/>
              </w:rPr>
              <w:t>&gt; supports the Church SGO in completing and reporting the annual safeguarding audit</w:t>
            </w:r>
            <w:r w:rsidR="004E30D2">
              <w:rPr>
                <w:sz w:val="24"/>
                <w:szCs w:val="24"/>
              </w:rPr>
              <w:t>.</w:t>
            </w:r>
          </w:p>
          <w:p w14:paraId="0C063FB1" w14:textId="77777777" w:rsidR="002D0F46" w:rsidRPr="002D0F46" w:rsidRDefault="002D0F46" w:rsidP="002D0F46">
            <w:pPr>
              <w:spacing w:line="276" w:lineRule="auto"/>
              <w:rPr>
                <w:sz w:val="8"/>
                <w:szCs w:val="8"/>
              </w:rPr>
            </w:pPr>
          </w:p>
          <w:p w14:paraId="66C61FC6" w14:textId="21FFEAC7" w:rsidR="002D0F46" w:rsidRPr="002D0F46" w:rsidRDefault="002D0F46" w:rsidP="002D0F46">
            <w:pPr>
              <w:spacing w:line="276" w:lineRule="auto"/>
              <w:jc w:val="both"/>
              <w:rPr>
                <w:sz w:val="24"/>
                <w:szCs w:val="24"/>
              </w:rPr>
            </w:pPr>
            <w:r w:rsidRPr="002D0F46">
              <w:rPr>
                <w:sz w:val="24"/>
                <w:szCs w:val="24"/>
              </w:rPr>
              <w:t>&gt; passes over details of any safeguarding issues to the new minister when leaving the Circuit</w:t>
            </w:r>
            <w:r w:rsidR="004E30D2">
              <w:rPr>
                <w:sz w:val="24"/>
                <w:szCs w:val="24"/>
              </w:rPr>
              <w:t>.</w:t>
            </w:r>
          </w:p>
        </w:tc>
      </w:tr>
    </w:tbl>
    <w:p w14:paraId="3E0FE54B" w14:textId="77777777" w:rsidR="004E30D2" w:rsidRPr="004E30D2" w:rsidRDefault="004E30D2" w:rsidP="002D0F46">
      <w:pPr>
        <w:rPr>
          <w:sz w:val="2"/>
          <w:szCs w:val="2"/>
        </w:rPr>
      </w:pPr>
    </w:p>
    <w:tbl>
      <w:tblPr>
        <w:tblStyle w:val="TableGrid"/>
        <w:tblW w:w="0" w:type="auto"/>
        <w:tblInd w:w="350" w:type="dxa"/>
        <w:tblLook w:val="04A0" w:firstRow="1" w:lastRow="0" w:firstColumn="1" w:lastColumn="0" w:noHBand="0" w:noVBand="1"/>
      </w:tblPr>
      <w:tblGrid>
        <w:gridCol w:w="1800"/>
        <w:gridCol w:w="6487"/>
      </w:tblGrid>
      <w:tr w:rsidR="002D0F46" w:rsidRPr="002D0F46" w14:paraId="25CF0373" w14:textId="77777777" w:rsidTr="002E3988">
        <w:tc>
          <w:tcPr>
            <w:tcW w:w="1800" w:type="dxa"/>
            <w:tcBorders>
              <w:top w:val="single" w:sz="4" w:space="0" w:color="7030A0"/>
              <w:left w:val="single" w:sz="8" w:space="0" w:color="7030A0"/>
              <w:bottom w:val="single" w:sz="4" w:space="0" w:color="7030A0"/>
              <w:right w:val="single" w:sz="8" w:space="0" w:color="7030A0"/>
            </w:tcBorders>
          </w:tcPr>
          <w:p w14:paraId="2E78CB99" w14:textId="77777777" w:rsidR="002D0F46" w:rsidRDefault="002D0F46" w:rsidP="002D0F46">
            <w:pPr>
              <w:spacing w:line="276" w:lineRule="auto"/>
              <w:rPr>
                <w:b/>
                <w:bCs/>
                <w:color w:val="2F5496" w:themeColor="accent1" w:themeShade="BF"/>
                <w:sz w:val="24"/>
                <w:szCs w:val="24"/>
              </w:rPr>
            </w:pPr>
            <w:r w:rsidRPr="002D0F46">
              <w:rPr>
                <w:b/>
                <w:bCs/>
                <w:color w:val="2F5496" w:themeColor="accent1" w:themeShade="BF"/>
                <w:sz w:val="24"/>
                <w:szCs w:val="24"/>
              </w:rPr>
              <w:lastRenderedPageBreak/>
              <w:t>Circuit Safeguarding Officer</w:t>
            </w:r>
          </w:p>
          <w:p w14:paraId="783B827F" w14:textId="77777777" w:rsidR="002D0F46" w:rsidRDefault="002D0F46" w:rsidP="002D0F46">
            <w:pPr>
              <w:spacing w:line="276" w:lineRule="auto"/>
              <w:rPr>
                <w:b/>
                <w:bCs/>
                <w:color w:val="2F5496" w:themeColor="accent1" w:themeShade="BF"/>
                <w:sz w:val="24"/>
                <w:szCs w:val="24"/>
              </w:rPr>
            </w:pPr>
          </w:p>
          <w:p w14:paraId="4EE77545" w14:textId="132F7E81" w:rsidR="002D0F46" w:rsidRPr="002D0F46" w:rsidRDefault="002D0F46" w:rsidP="002D0F46">
            <w:pPr>
              <w:spacing w:line="276" w:lineRule="auto"/>
              <w:rPr>
                <w:b/>
                <w:bCs/>
                <w:i/>
                <w:iCs/>
                <w:color w:val="2F5496" w:themeColor="accent1" w:themeShade="BF"/>
                <w:sz w:val="20"/>
                <w:szCs w:val="20"/>
              </w:rPr>
            </w:pPr>
            <w:r w:rsidRPr="002D0F46">
              <w:rPr>
                <w:rFonts w:eastAsiaTheme="minorHAnsi"/>
                <w:b/>
                <w:bCs/>
                <w:i/>
                <w:iCs/>
                <w:color w:val="002060"/>
                <w:kern w:val="2"/>
                <w:sz w:val="20"/>
                <w:szCs w:val="20"/>
                <w14:ligatures w14:val="standardContextual"/>
              </w:rPr>
              <w:t>F</w:t>
            </w:r>
            <w:r w:rsidRPr="002D0F46">
              <w:rPr>
                <w:b/>
                <w:bCs/>
                <w:i/>
                <w:iCs/>
                <w:color w:val="002060"/>
                <w:sz w:val="20"/>
                <w:szCs w:val="20"/>
              </w:rPr>
              <w:t xml:space="preserve">ull role description </w:t>
            </w:r>
            <w:r w:rsidRPr="007C1EE0">
              <w:rPr>
                <w:b/>
                <w:bCs/>
                <w:i/>
                <w:iCs/>
                <w:color w:val="7030A0"/>
                <w:sz w:val="20"/>
                <w:szCs w:val="20"/>
              </w:rPr>
              <w:t>p6</w:t>
            </w:r>
          </w:p>
          <w:p w14:paraId="07331CE0" w14:textId="77777777" w:rsidR="002D0F46" w:rsidRPr="002D0F46" w:rsidRDefault="002D0F46" w:rsidP="002D0F46">
            <w:pPr>
              <w:spacing w:line="276" w:lineRule="auto"/>
              <w:rPr>
                <w:b/>
                <w:bCs/>
                <w:color w:val="2F5496" w:themeColor="accent1" w:themeShade="BF"/>
                <w:sz w:val="24"/>
                <w:szCs w:val="24"/>
              </w:rPr>
            </w:pPr>
          </w:p>
          <w:p w14:paraId="6B2784EC" w14:textId="77777777" w:rsidR="002D0F46" w:rsidRPr="002D0F46" w:rsidRDefault="002D0F46" w:rsidP="002D0F46">
            <w:pPr>
              <w:rPr>
                <w:sz w:val="24"/>
                <w:szCs w:val="24"/>
              </w:rPr>
            </w:pPr>
          </w:p>
        </w:tc>
        <w:tc>
          <w:tcPr>
            <w:tcW w:w="6487" w:type="dxa"/>
            <w:tcBorders>
              <w:top w:val="single" w:sz="4" w:space="0" w:color="7030A0"/>
              <w:left w:val="single" w:sz="8" w:space="0" w:color="7030A0"/>
              <w:bottom w:val="single" w:sz="4" w:space="0" w:color="7030A0"/>
              <w:right w:val="single" w:sz="8" w:space="0" w:color="7030A0"/>
            </w:tcBorders>
          </w:tcPr>
          <w:p w14:paraId="6623317E" w14:textId="71DEA104" w:rsidR="002D0F46" w:rsidRPr="002D0F46" w:rsidRDefault="002D0F46" w:rsidP="002D0F46">
            <w:pPr>
              <w:spacing w:line="276" w:lineRule="auto"/>
              <w:jc w:val="both"/>
              <w:rPr>
                <w:sz w:val="24"/>
                <w:szCs w:val="24"/>
              </w:rPr>
            </w:pPr>
            <w:r w:rsidRPr="002D0F46">
              <w:rPr>
                <w:sz w:val="24"/>
                <w:szCs w:val="24"/>
              </w:rPr>
              <w:t>&gt; although the circuit meeting holds the responsibility for safeguarding, these are delegated to the Circuit SGO</w:t>
            </w:r>
            <w:r w:rsidR="004E30D2">
              <w:rPr>
                <w:sz w:val="24"/>
                <w:szCs w:val="24"/>
              </w:rPr>
              <w:t>.</w:t>
            </w:r>
          </w:p>
          <w:p w14:paraId="6F2E8E01" w14:textId="77777777" w:rsidR="002D0F46" w:rsidRPr="002D0F46" w:rsidRDefault="002D0F46" w:rsidP="002D0F46">
            <w:pPr>
              <w:spacing w:line="276" w:lineRule="auto"/>
              <w:jc w:val="both"/>
              <w:rPr>
                <w:sz w:val="6"/>
                <w:szCs w:val="6"/>
              </w:rPr>
            </w:pPr>
          </w:p>
          <w:p w14:paraId="680AB765" w14:textId="04D416A9" w:rsidR="002D0F46" w:rsidRPr="002D0F46" w:rsidRDefault="002D0F46" w:rsidP="002D0F46">
            <w:pPr>
              <w:spacing w:line="276" w:lineRule="auto"/>
              <w:jc w:val="both"/>
              <w:rPr>
                <w:sz w:val="24"/>
                <w:szCs w:val="24"/>
              </w:rPr>
            </w:pPr>
            <w:r w:rsidRPr="002D0F46">
              <w:rPr>
                <w:sz w:val="24"/>
                <w:szCs w:val="24"/>
              </w:rPr>
              <w:t>&gt; together with the Circuit Superintendent, provides support and oversight for local churches and ministers in implementing good safeguarding practice across the circuit</w:t>
            </w:r>
            <w:r w:rsidR="004E30D2">
              <w:rPr>
                <w:sz w:val="24"/>
                <w:szCs w:val="24"/>
              </w:rPr>
              <w:t>.</w:t>
            </w:r>
          </w:p>
          <w:p w14:paraId="7E2A816B" w14:textId="77777777" w:rsidR="002D0F46" w:rsidRPr="002D0F46" w:rsidRDefault="002D0F46" w:rsidP="002D0F46">
            <w:pPr>
              <w:spacing w:line="276" w:lineRule="auto"/>
              <w:jc w:val="both"/>
              <w:rPr>
                <w:sz w:val="8"/>
                <w:szCs w:val="8"/>
              </w:rPr>
            </w:pPr>
          </w:p>
          <w:p w14:paraId="3FB3DD02" w14:textId="5775FCC7" w:rsidR="002D0F46" w:rsidRPr="002D0F46" w:rsidRDefault="002D0F46" w:rsidP="002D0F46">
            <w:pPr>
              <w:spacing w:line="276" w:lineRule="auto"/>
              <w:jc w:val="both"/>
              <w:rPr>
                <w:sz w:val="24"/>
                <w:szCs w:val="24"/>
              </w:rPr>
            </w:pPr>
            <w:r w:rsidRPr="002D0F46">
              <w:rPr>
                <w:sz w:val="24"/>
                <w:szCs w:val="24"/>
              </w:rPr>
              <w:t>&gt; is the first point of contact for all those within the circuit for all safeguarding concerns</w:t>
            </w:r>
            <w:r w:rsidR="004E30D2">
              <w:rPr>
                <w:sz w:val="24"/>
                <w:szCs w:val="24"/>
              </w:rPr>
              <w:t>.</w:t>
            </w:r>
          </w:p>
          <w:p w14:paraId="7232685F" w14:textId="77777777" w:rsidR="002D0F46" w:rsidRPr="002D0F46" w:rsidRDefault="002D0F46" w:rsidP="002D0F46">
            <w:pPr>
              <w:spacing w:line="276" w:lineRule="auto"/>
              <w:jc w:val="both"/>
              <w:rPr>
                <w:sz w:val="8"/>
                <w:szCs w:val="8"/>
              </w:rPr>
            </w:pPr>
          </w:p>
          <w:p w14:paraId="12DAEBC4" w14:textId="646F3EA6" w:rsidR="002D0F46" w:rsidRPr="002D0F46" w:rsidRDefault="002D0F46" w:rsidP="002D0F46">
            <w:pPr>
              <w:spacing w:line="276" w:lineRule="auto"/>
              <w:jc w:val="both"/>
              <w:rPr>
                <w:sz w:val="24"/>
                <w:szCs w:val="24"/>
              </w:rPr>
            </w:pPr>
            <w:r w:rsidRPr="002D0F46">
              <w:rPr>
                <w:sz w:val="24"/>
                <w:szCs w:val="24"/>
              </w:rPr>
              <w:t>&gt; meets at least annually with church safeguarding officers to offer support and guidance</w:t>
            </w:r>
            <w:r w:rsidR="004E30D2">
              <w:rPr>
                <w:sz w:val="24"/>
                <w:szCs w:val="24"/>
              </w:rPr>
              <w:t>.</w:t>
            </w:r>
          </w:p>
          <w:p w14:paraId="73937D5D" w14:textId="77777777" w:rsidR="002D0F46" w:rsidRPr="002D0F46" w:rsidRDefault="002D0F46" w:rsidP="002D0F46">
            <w:pPr>
              <w:spacing w:line="276" w:lineRule="auto"/>
              <w:jc w:val="both"/>
              <w:rPr>
                <w:sz w:val="8"/>
                <w:szCs w:val="8"/>
              </w:rPr>
            </w:pPr>
          </w:p>
          <w:p w14:paraId="7C3D5DB4" w14:textId="1AC356C6" w:rsidR="002D0F46" w:rsidRPr="002D0F46" w:rsidRDefault="002D0F46" w:rsidP="002D0F46">
            <w:pPr>
              <w:spacing w:line="276" w:lineRule="auto"/>
              <w:jc w:val="both"/>
              <w:rPr>
                <w:sz w:val="24"/>
                <w:szCs w:val="24"/>
              </w:rPr>
            </w:pPr>
            <w:r w:rsidRPr="002D0F46">
              <w:rPr>
                <w:sz w:val="24"/>
                <w:szCs w:val="24"/>
              </w:rPr>
              <w:t>&gt; together with the Circuit Superintendent, supports completion of the annual circuit safeguarding audit and reports any deficits/ action plan to the Circuit Meeting</w:t>
            </w:r>
            <w:r w:rsidR="004E30D2">
              <w:rPr>
                <w:sz w:val="24"/>
                <w:szCs w:val="24"/>
              </w:rPr>
              <w:t>.</w:t>
            </w:r>
          </w:p>
          <w:p w14:paraId="5940CB95" w14:textId="77777777" w:rsidR="002D0F46" w:rsidRPr="002D0F46" w:rsidRDefault="002D0F46" w:rsidP="002D0F46">
            <w:pPr>
              <w:rPr>
                <w:sz w:val="12"/>
                <w:szCs w:val="12"/>
              </w:rPr>
            </w:pPr>
          </w:p>
        </w:tc>
      </w:tr>
    </w:tbl>
    <w:p w14:paraId="11C410F9" w14:textId="77777777" w:rsidR="002D0F46" w:rsidRPr="002D0F46" w:rsidRDefault="002D0F46" w:rsidP="002D0F46">
      <w:pPr>
        <w:rPr>
          <w:sz w:val="12"/>
          <w:szCs w:val="12"/>
        </w:rPr>
      </w:pPr>
    </w:p>
    <w:tbl>
      <w:tblPr>
        <w:tblStyle w:val="TableGrid"/>
        <w:tblW w:w="0" w:type="auto"/>
        <w:tblInd w:w="350" w:type="dxa"/>
        <w:tblLook w:val="04A0" w:firstRow="1" w:lastRow="0" w:firstColumn="1" w:lastColumn="0" w:noHBand="0" w:noVBand="1"/>
      </w:tblPr>
      <w:tblGrid>
        <w:gridCol w:w="1800"/>
        <w:gridCol w:w="6480"/>
      </w:tblGrid>
      <w:tr w:rsidR="002D0F46" w:rsidRPr="002D0F46" w14:paraId="7F24FA50" w14:textId="77777777" w:rsidTr="002D0F46">
        <w:tc>
          <w:tcPr>
            <w:tcW w:w="1800" w:type="dxa"/>
            <w:tcBorders>
              <w:top w:val="single" w:sz="8" w:space="0" w:color="7030A0"/>
              <w:left w:val="single" w:sz="8" w:space="0" w:color="7030A0"/>
              <w:bottom w:val="single" w:sz="8" w:space="0" w:color="7030A0"/>
              <w:right w:val="single" w:sz="8" w:space="0" w:color="7030A0"/>
            </w:tcBorders>
          </w:tcPr>
          <w:p w14:paraId="29CBCACB" w14:textId="77777777" w:rsidR="002D0F46" w:rsidRDefault="002D0F46" w:rsidP="002D0F46">
            <w:pPr>
              <w:spacing w:line="276" w:lineRule="auto"/>
              <w:rPr>
                <w:b/>
                <w:bCs/>
                <w:color w:val="2F5496" w:themeColor="accent1" w:themeShade="BF"/>
                <w:sz w:val="24"/>
                <w:szCs w:val="24"/>
              </w:rPr>
            </w:pPr>
            <w:r w:rsidRPr="002D0F46">
              <w:rPr>
                <w:b/>
                <w:bCs/>
                <w:color w:val="2F5496" w:themeColor="accent1" w:themeShade="BF"/>
                <w:sz w:val="24"/>
                <w:szCs w:val="24"/>
              </w:rPr>
              <w:t>Church Safeguarding Officer</w:t>
            </w:r>
          </w:p>
          <w:p w14:paraId="06BD8197" w14:textId="77777777" w:rsidR="002D0F46" w:rsidRDefault="002D0F46" w:rsidP="002D0F46">
            <w:pPr>
              <w:spacing w:line="276" w:lineRule="auto"/>
              <w:rPr>
                <w:b/>
                <w:bCs/>
                <w:color w:val="2F5496" w:themeColor="accent1" w:themeShade="BF"/>
                <w:sz w:val="24"/>
                <w:szCs w:val="24"/>
              </w:rPr>
            </w:pPr>
          </w:p>
          <w:p w14:paraId="1E3CF24F" w14:textId="2014E8F1" w:rsidR="002D0F46" w:rsidRPr="007C1EE0" w:rsidRDefault="002D0F46" w:rsidP="002D0F46">
            <w:pPr>
              <w:spacing w:line="276" w:lineRule="auto"/>
              <w:rPr>
                <w:b/>
                <w:bCs/>
                <w:i/>
                <w:iCs/>
                <w:color w:val="7030A0"/>
                <w:sz w:val="20"/>
                <w:szCs w:val="20"/>
              </w:rPr>
            </w:pPr>
            <w:r w:rsidRPr="002D0F46">
              <w:rPr>
                <w:rFonts w:eastAsiaTheme="minorHAnsi"/>
                <w:b/>
                <w:bCs/>
                <w:i/>
                <w:iCs/>
                <w:color w:val="002060"/>
                <w:kern w:val="2"/>
                <w:sz w:val="20"/>
                <w:szCs w:val="20"/>
                <w14:ligatures w14:val="standardContextual"/>
              </w:rPr>
              <w:t>F</w:t>
            </w:r>
            <w:r w:rsidRPr="002D0F46">
              <w:rPr>
                <w:b/>
                <w:bCs/>
                <w:i/>
                <w:iCs/>
                <w:color w:val="002060"/>
                <w:sz w:val="20"/>
                <w:szCs w:val="20"/>
              </w:rPr>
              <w:t xml:space="preserve">ull role description </w:t>
            </w:r>
            <w:r w:rsidRPr="007C1EE0">
              <w:rPr>
                <w:b/>
                <w:bCs/>
                <w:i/>
                <w:iCs/>
                <w:color w:val="7030A0"/>
                <w:sz w:val="20"/>
                <w:szCs w:val="20"/>
              </w:rPr>
              <w:t>p8</w:t>
            </w:r>
          </w:p>
          <w:p w14:paraId="2900C972" w14:textId="77777777" w:rsidR="002D0F46" w:rsidRPr="002D0F46" w:rsidRDefault="002D0F46" w:rsidP="002D0F46">
            <w:pPr>
              <w:spacing w:line="276" w:lineRule="auto"/>
              <w:rPr>
                <w:b/>
                <w:bCs/>
                <w:color w:val="2F5496" w:themeColor="accent1" w:themeShade="BF"/>
                <w:sz w:val="24"/>
                <w:szCs w:val="24"/>
              </w:rPr>
            </w:pPr>
          </w:p>
          <w:p w14:paraId="0A2F9947" w14:textId="77777777" w:rsidR="002D0F46" w:rsidRPr="002D0F46" w:rsidRDefault="002D0F46" w:rsidP="002D0F46">
            <w:pPr>
              <w:rPr>
                <w:sz w:val="24"/>
                <w:szCs w:val="24"/>
              </w:rPr>
            </w:pPr>
          </w:p>
        </w:tc>
        <w:tc>
          <w:tcPr>
            <w:tcW w:w="6480" w:type="dxa"/>
            <w:tcBorders>
              <w:top w:val="single" w:sz="8" w:space="0" w:color="7030A0"/>
              <w:left w:val="single" w:sz="8" w:space="0" w:color="7030A0"/>
              <w:bottom w:val="single" w:sz="8" w:space="0" w:color="7030A0"/>
              <w:right w:val="single" w:sz="8" w:space="0" w:color="7030A0"/>
            </w:tcBorders>
          </w:tcPr>
          <w:p w14:paraId="5F17EFDD" w14:textId="52E4B60E" w:rsidR="002D0F46" w:rsidRPr="002D0F46" w:rsidRDefault="002D0F46" w:rsidP="002D0F46">
            <w:pPr>
              <w:spacing w:line="276" w:lineRule="auto"/>
              <w:jc w:val="both"/>
              <w:rPr>
                <w:sz w:val="24"/>
                <w:szCs w:val="24"/>
              </w:rPr>
            </w:pPr>
            <w:r w:rsidRPr="002D0F46">
              <w:rPr>
                <w:sz w:val="24"/>
                <w:szCs w:val="24"/>
              </w:rPr>
              <w:t>&gt; supports and advises all members of the church in understanding their safeguarding responsibilities</w:t>
            </w:r>
            <w:r w:rsidR="004E30D2">
              <w:rPr>
                <w:sz w:val="24"/>
                <w:szCs w:val="24"/>
              </w:rPr>
              <w:t>.</w:t>
            </w:r>
          </w:p>
          <w:p w14:paraId="3459DE88" w14:textId="77777777" w:rsidR="002D0F46" w:rsidRPr="002D0F46" w:rsidRDefault="002D0F46" w:rsidP="002D0F46">
            <w:pPr>
              <w:spacing w:line="276" w:lineRule="auto"/>
              <w:jc w:val="both"/>
              <w:rPr>
                <w:sz w:val="6"/>
                <w:szCs w:val="6"/>
              </w:rPr>
            </w:pPr>
          </w:p>
          <w:p w14:paraId="76BADACC" w14:textId="2B2925E8" w:rsidR="002D0F46" w:rsidRPr="002D0F46" w:rsidRDefault="002D0F46" w:rsidP="002D0F46">
            <w:pPr>
              <w:spacing w:line="276" w:lineRule="auto"/>
              <w:jc w:val="both"/>
              <w:rPr>
                <w:sz w:val="24"/>
                <w:szCs w:val="24"/>
              </w:rPr>
            </w:pPr>
            <w:r w:rsidRPr="002D0F46">
              <w:rPr>
                <w:sz w:val="24"/>
                <w:szCs w:val="24"/>
              </w:rPr>
              <w:t>&gt; works in partnership with the lettings officer, stewards and user groups to promote good safeguarding practice on church premises</w:t>
            </w:r>
            <w:r w:rsidR="004E30D2">
              <w:rPr>
                <w:sz w:val="24"/>
                <w:szCs w:val="24"/>
              </w:rPr>
              <w:t>.</w:t>
            </w:r>
          </w:p>
          <w:p w14:paraId="7968CAAD" w14:textId="77777777" w:rsidR="002D0F46" w:rsidRPr="002D0F46" w:rsidRDefault="002D0F46" w:rsidP="002D0F46">
            <w:pPr>
              <w:spacing w:line="276" w:lineRule="auto"/>
              <w:jc w:val="both"/>
              <w:rPr>
                <w:sz w:val="8"/>
                <w:szCs w:val="8"/>
              </w:rPr>
            </w:pPr>
          </w:p>
          <w:p w14:paraId="443457BE" w14:textId="6EB60A81" w:rsidR="002D0F46" w:rsidRPr="002D0F46" w:rsidRDefault="002D0F46" w:rsidP="002D0F46">
            <w:pPr>
              <w:spacing w:line="276" w:lineRule="auto"/>
              <w:jc w:val="both"/>
              <w:rPr>
                <w:sz w:val="24"/>
                <w:szCs w:val="24"/>
              </w:rPr>
            </w:pPr>
            <w:r w:rsidRPr="002D0F46">
              <w:rPr>
                <w:sz w:val="24"/>
                <w:szCs w:val="24"/>
              </w:rPr>
              <w:t>&gt; ensures that the church safeguarding policy is reviewed and updated annually</w:t>
            </w:r>
            <w:r w:rsidR="004E30D2">
              <w:rPr>
                <w:sz w:val="24"/>
                <w:szCs w:val="24"/>
              </w:rPr>
              <w:t>.</w:t>
            </w:r>
          </w:p>
          <w:p w14:paraId="2716E878" w14:textId="77777777" w:rsidR="002D0F46" w:rsidRPr="002D0F46" w:rsidRDefault="002D0F46" w:rsidP="002D0F46">
            <w:pPr>
              <w:spacing w:line="276" w:lineRule="auto"/>
              <w:jc w:val="both"/>
              <w:rPr>
                <w:sz w:val="8"/>
                <w:szCs w:val="8"/>
              </w:rPr>
            </w:pPr>
          </w:p>
          <w:p w14:paraId="34E11245" w14:textId="77777777" w:rsidR="002D0F46" w:rsidRPr="002D0F46" w:rsidRDefault="002D0F46" w:rsidP="002D0F46">
            <w:pPr>
              <w:spacing w:line="276" w:lineRule="auto"/>
              <w:jc w:val="both"/>
              <w:rPr>
                <w:sz w:val="24"/>
                <w:szCs w:val="24"/>
              </w:rPr>
            </w:pPr>
            <w:r w:rsidRPr="002D0F46">
              <w:rPr>
                <w:sz w:val="24"/>
                <w:szCs w:val="24"/>
              </w:rPr>
              <w:t>&gt; completes the annual church safeguarding audit and share the results with the circuit safeguarding officer.</w:t>
            </w:r>
          </w:p>
          <w:p w14:paraId="3986B044" w14:textId="77777777" w:rsidR="002D0F46" w:rsidRPr="002D0F46" w:rsidRDefault="002D0F46" w:rsidP="002D0F46">
            <w:pPr>
              <w:jc w:val="both"/>
              <w:rPr>
                <w:sz w:val="12"/>
                <w:szCs w:val="12"/>
              </w:rPr>
            </w:pPr>
          </w:p>
        </w:tc>
      </w:tr>
    </w:tbl>
    <w:p w14:paraId="53BE7B99" w14:textId="77777777" w:rsidR="00CD439A" w:rsidRPr="00CD439A" w:rsidRDefault="00CD439A" w:rsidP="002D0F46">
      <w:pPr>
        <w:spacing w:after="0" w:line="276" w:lineRule="auto"/>
        <w:rPr>
          <w:sz w:val="8"/>
          <w:szCs w:val="8"/>
        </w:rPr>
      </w:pPr>
      <w:bookmarkStart w:id="0" w:name="_Hlk149902461"/>
    </w:p>
    <w:p w14:paraId="55A41E3C" w14:textId="77777777" w:rsidR="004E30D2" w:rsidRPr="004E30D2" w:rsidRDefault="004E30D2" w:rsidP="002D0F46">
      <w:pPr>
        <w:spacing w:after="0" w:line="276" w:lineRule="auto"/>
        <w:rPr>
          <w:sz w:val="12"/>
          <w:szCs w:val="12"/>
        </w:rPr>
      </w:pPr>
    </w:p>
    <w:p w14:paraId="3051A794" w14:textId="02DC39DA" w:rsidR="002D0F46" w:rsidRPr="002D0F46" w:rsidRDefault="002D0F46" w:rsidP="004E30D2">
      <w:pPr>
        <w:spacing w:after="0" w:line="276" w:lineRule="auto"/>
        <w:jc w:val="both"/>
        <w:rPr>
          <w:rFonts w:eastAsiaTheme="minorHAnsi"/>
          <w:sz w:val="24"/>
          <w:szCs w:val="24"/>
        </w:rPr>
      </w:pPr>
      <w:r w:rsidRPr="002D0F46">
        <w:rPr>
          <w:sz w:val="24"/>
          <w:szCs w:val="24"/>
        </w:rPr>
        <w:t xml:space="preserve">However, safeguarding is a whole church responsibility and therefore everyone in our church communities has a collective responsibility to protect the most vulnerable and to uphold the rights of the least powerful as an expression of the love of God. </w:t>
      </w:r>
    </w:p>
    <w:p w14:paraId="4796AAF6" w14:textId="77777777" w:rsidR="002D0F46" w:rsidRPr="002D0F46" w:rsidRDefault="002D0F46" w:rsidP="002D0F46">
      <w:pPr>
        <w:spacing w:after="0"/>
        <w:rPr>
          <w:rFonts w:eastAsiaTheme="minorHAnsi"/>
          <w:b/>
          <w:bCs/>
          <w:sz w:val="6"/>
          <w:szCs w:val="6"/>
        </w:rPr>
      </w:pPr>
    </w:p>
    <w:p w14:paraId="46761082" w14:textId="77777777" w:rsidR="002D0F46" w:rsidRDefault="002D0F46" w:rsidP="002D0F46">
      <w:pPr>
        <w:spacing w:line="276" w:lineRule="auto"/>
        <w:contextualSpacing/>
        <w:jc w:val="both"/>
        <w:rPr>
          <w:rFonts w:eastAsiaTheme="minorHAnsi"/>
          <w:b/>
          <w:bCs/>
          <w:color w:val="002060"/>
          <w:kern w:val="2"/>
          <w14:ligatures w14:val="standardContextual"/>
        </w:rPr>
      </w:pPr>
    </w:p>
    <w:p w14:paraId="5497BFA7" w14:textId="0E4349E2" w:rsidR="002D0F46" w:rsidRPr="002D0F46" w:rsidRDefault="002D0F46" w:rsidP="002D0F46">
      <w:pPr>
        <w:spacing w:line="276" w:lineRule="auto"/>
        <w:contextualSpacing/>
        <w:jc w:val="both"/>
        <w:rPr>
          <w:rFonts w:eastAsiaTheme="minorHAnsi"/>
          <w:b/>
          <w:bCs/>
          <w:color w:val="002060"/>
          <w:kern w:val="2"/>
          <w:sz w:val="24"/>
          <w:szCs w:val="24"/>
          <w14:ligatures w14:val="standardContextual"/>
        </w:rPr>
      </w:pPr>
      <w:r w:rsidRPr="002D0F46">
        <w:rPr>
          <w:rFonts w:eastAsiaTheme="minorHAnsi"/>
          <w:b/>
          <w:bCs/>
          <w:color w:val="002060"/>
          <w:kern w:val="2"/>
          <w:sz w:val="24"/>
          <w:szCs w:val="24"/>
          <w14:ligatures w14:val="standardContextual"/>
        </w:rPr>
        <w:t>Other useful information:</w:t>
      </w:r>
    </w:p>
    <w:p w14:paraId="20CFC867" w14:textId="77777777" w:rsidR="002D0F46" w:rsidRPr="002D0F46" w:rsidRDefault="002D0F46" w:rsidP="002D0F46">
      <w:pPr>
        <w:spacing w:line="276" w:lineRule="auto"/>
        <w:contextualSpacing/>
        <w:jc w:val="both"/>
        <w:rPr>
          <w:sz w:val="12"/>
          <w:szCs w:val="12"/>
        </w:rPr>
      </w:pPr>
    </w:p>
    <w:tbl>
      <w:tblPr>
        <w:tblStyle w:val="TableGrid"/>
        <w:tblW w:w="0" w:type="auto"/>
        <w:tblInd w:w="35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3965"/>
        <w:gridCol w:w="4315"/>
      </w:tblGrid>
      <w:tr w:rsidR="002D0F46" w:rsidRPr="002D0F46" w14:paraId="416EBA7B" w14:textId="77777777" w:rsidTr="002E3988">
        <w:tc>
          <w:tcPr>
            <w:tcW w:w="3965" w:type="dxa"/>
          </w:tcPr>
          <w:p w14:paraId="5E47CB0B" w14:textId="77777777" w:rsidR="002D0F46" w:rsidRPr="002D0F46" w:rsidRDefault="002D0F46" w:rsidP="002D0F46">
            <w:pPr>
              <w:spacing w:line="276" w:lineRule="auto"/>
              <w:rPr>
                <w:sz w:val="24"/>
                <w:szCs w:val="24"/>
              </w:rPr>
            </w:pPr>
            <w:r w:rsidRPr="002D0F46">
              <w:rPr>
                <w:sz w:val="24"/>
                <w:szCs w:val="24"/>
              </w:rPr>
              <w:t>Safeguarding Policy, Procedures and Guidance</w:t>
            </w:r>
          </w:p>
          <w:p w14:paraId="0345449C" w14:textId="77777777" w:rsidR="002D0F46" w:rsidRPr="002D0F46" w:rsidRDefault="002D0F46" w:rsidP="002D0F46">
            <w:pPr>
              <w:spacing w:line="276" w:lineRule="auto"/>
              <w:rPr>
                <w:sz w:val="6"/>
                <w:szCs w:val="6"/>
              </w:rPr>
            </w:pPr>
          </w:p>
        </w:tc>
        <w:tc>
          <w:tcPr>
            <w:tcW w:w="4315" w:type="dxa"/>
            <w:vMerge w:val="restart"/>
          </w:tcPr>
          <w:p w14:paraId="49AE997C" w14:textId="77777777" w:rsidR="007C1EE0" w:rsidRDefault="007C1EE0" w:rsidP="007C1EE0">
            <w:pPr>
              <w:spacing w:line="276" w:lineRule="auto"/>
            </w:pPr>
          </w:p>
          <w:p w14:paraId="0688FDB2" w14:textId="77777777" w:rsidR="007C1EE0" w:rsidRDefault="007C1EE0" w:rsidP="007C1EE0">
            <w:pPr>
              <w:spacing w:line="276" w:lineRule="auto"/>
            </w:pPr>
          </w:p>
          <w:p w14:paraId="1365BF75" w14:textId="4A42FA4B" w:rsidR="002D0F46" w:rsidRPr="002D0F46" w:rsidRDefault="00000000" w:rsidP="007C1EE0">
            <w:pPr>
              <w:spacing w:line="276" w:lineRule="auto"/>
              <w:rPr>
                <w:sz w:val="24"/>
                <w:szCs w:val="24"/>
              </w:rPr>
            </w:pPr>
            <w:hyperlink r:id="rId9" w:history="1">
              <w:r w:rsidR="002D0F46" w:rsidRPr="002D0F46">
                <w:rPr>
                  <w:b/>
                  <w:bCs/>
                  <w:color w:val="0000FF"/>
                  <w:sz w:val="24"/>
                  <w:szCs w:val="24"/>
                  <w:u w:val="single"/>
                </w:rPr>
                <w:t>Policies and guidance (methodist.org.uk)</w:t>
              </w:r>
            </w:hyperlink>
          </w:p>
        </w:tc>
      </w:tr>
      <w:tr w:rsidR="002D0F46" w:rsidRPr="002D0F46" w14:paraId="4F43655A" w14:textId="77777777" w:rsidTr="002E3988">
        <w:tc>
          <w:tcPr>
            <w:tcW w:w="3965" w:type="dxa"/>
          </w:tcPr>
          <w:p w14:paraId="4FF4DC65" w14:textId="77777777" w:rsidR="002D0F46" w:rsidRPr="002D0F46" w:rsidRDefault="002D0F46" w:rsidP="002D0F46">
            <w:pPr>
              <w:spacing w:line="276" w:lineRule="auto"/>
              <w:rPr>
                <w:sz w:val="6"/>
                <w:szCs w:val="6"/>
              </w:rPr>
            </w:pPr>
            <w:r w:rsidRPr="002D0F46">
              <w:rPr>
                <w:sz w:val="24"/>
                <w:szCs w:val="24"/>
              </w:rPr>
              <w:t xml:space="preserve">Safer Recruitment Policy, Procedures and Guidance                                                                                </w:t>
            </w:r>
          </w:p>
        </w:tc>
        <w:tc>
          <w:tcPr>
            <w:tcW w:w="4315" w:type="dxa"/>
            <w:vMerge/>
          </w:tcPr>
          <w:p w14:paraId="7FB7F51D" w14:textId="77777777" w:rsidR="002D0F46" w:rsidRPr="002D0F46" w:rsidRDefault="002D0F46" w:rsidP="002D0F46">
            <w:pPr>
              <w:spacing w:line="276" w:lineRule="auto"/>
              <w:rPr>
                <w:sz w:val="24"/>
                <w:szCs w:val="24"/>
              </w:rPr>
            </w:pPr>
          </w:p>
        </w:tc>
      </w:tr>
      <w:tr w:rsidR="002D0F46" w:rsidRPr="002D0F46" w14:paraId="4786A399" w14:textId="77777777" w:rsidTr="002E3988">
        <w:tc>
          <w:tcPr>
            <w:tcW w:w="3965" w:type="dxa"/>
          </w:tcPr>
          <w:p w14:paraId="6794056F" w14:textId="77777777" w:rsidR="002D0F46" w:rsidRPr="002D0F46" w:rsidRDefault="002D0F46" w:rsidP="002D0F46">
            <w:pPr>
              <w:spacing w:line="276" w:lineRule="auto"/>
              <w:rPr>
                <w:sz w:val="6"/>
                <w:szCs w:val="6"/>
              </w:rPr>
            </w:pPr>
          </w:p>
          <w:p w14:paraId="34A16810" w14:textId="77777777" w:rsidR="002D0F46" w:rsidRPr="002D0F46" w:rsidRDefault="002D0F46" w:rsidP="002D0F46">
            <w:pPr>
              <w:spacing w:line="276" w:lineRule="auto"/>
              <w:rPr>
                <w:sz w:val="24"/>
                <w:szCs w:val="24"/>
              </w:rPr>
            </w:pPr>
            <w:r w:rsidRPr="002D0F46">
              <w:rPr>
                <w:sz w:val="24"/>
                <w:szCs w:val="24"/>
              </w:rPr>
              <w:t>The Covenant Relationship between the Church and its Ministers: Commitments and Expectations</w:t>
            </w:r>
          </w:p>
        </w:tc>
        <w:tc>
          <w:tcPr>
            <w:tcW w:w="4315" w:type="dxa"/>
            <w:vAlign w:val="center"/>
          </w:tcPr>
          <w:p w14:paraId="2F220781" w14:textId="77777777" w:rsidR="002D0F46" w:rsidRPr="002D0F46" w:rsidRDefault="00000000" w:rsidP="002D0F46">
            <w:pPr>
              <w:spacing w:line="276" w:lineRule="auto"/>
              <w:rPr>
                <w:sz w:val="24"/>
                <w:szCs w:val="24"/>
              </w:rPr>
            </w:pPr>
            <w:hyperlink r:id="rId10" w:history="1">
              <w:r w:rsidR="002D0F46" w:rsidRPr="002D0F46">
                <w:rPr>
                  <w:b/>
                  <w:bCs/>
                  <w:color w:val="0000FF"/>
                  <w:sz w:val="24"/>
                  <w:szCs w:val="24"/>
                  <w:u w:val="single"/>
                </w:rPr>
                <w:t>Conference 2022 Agenda Volume 2 (methodist.org.uk)</w:t>
              </w:r>
            </w:hyperlink>
          </w:p>
        </w:tc>
      </w:tr>
      <w:bookmarkEnd w:id="0"/>
    </w:tbl>
    <w:p w14:paraId="7C4A6481" w14:textId="77777777" w:rsidR="004E30D2" w:rsidRPr="002D0F46" w:rsidRDefault="004E30D2" w:rsidP="002D0F46">
      <w:pPr>
        <w:rPr>
          <w:rFonts w:eastAsiaTheme="minorHAnsi"/>
          <w:sz w:val="24"/>
          <w:szCs w:val="24"/>
        </w:rPr>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785"/>
        <w:gridCol w:w="7211"/>
      </w:tblGrid>
      <w:tr w:rsidR="002D0F46" w:rsidRPr="002D0F46" w14:paraId="574C7897" w14:textId="77777777" w:rsidTr="002E3988">
        <w:tc>
          <w:tcPr>
            <w:tcW w:w="8996" w:type="dxa"/>
            <w:gridSpan w:val="2"/>
          </w:tcPr>
          <w:p w14:paraId="1964DA84" w14:textId="77777777" w:rsidR="002D0F46" w:rsidRPr="002D0F46" w:rsidRDefault="002D0F46" w:rsidP="004E30D2">
            <w:pPr>
              <w:rPr>
                <w:rFonts w:eastAsiaTheme="minorHAnsi" w:cs="Calibri"/>
                <w:b/>
                <w:color w:val="002060"/>
                <w:kern w:val="2"/>
                <w:sz w:val="28"/>
                <w:lang w:eastAsia="en-GB"/>
                <w14:ligatures w14:val="standardContextual"/>
              </w:rPr>
            </w:pPr>
            <w:bookmarkStart w:id="1" w:name="_Hlk158563643"/>
            <w:r w:rsidRPr="002D0F46">
              <w:rPr>
                <w:rFonts w:eastAsiaTheme="minorHAnsi" w:cs="Calibri"/>
                <w:b/>
                <w:bCs/>
                <w:color w:val="002060"/>
                <w:kern w:val="2"/>
                <w:sz w:val="28"/>
                <w:szCs w:val="28"/>
                <w:lang w:eastAsia="en-GB"/>
                <w14:ligatures w14:val="standardContextual"/>
              </w:rPr>
              <w:lastRenderedPageBreak/>
              <w:t>Role responsibility for safeguarding: Circuit Superintendent</w:t>
            </w:r>
          </w:p>
          <w:p w14:paraId="4D1FC81A" w14:textId="77777777" w:rsidR="002D0F46" w:rsidRPr="002D0F46" w:rsidRDefault="002D0F46" w:rsidP="002D0F46">
            <w:pPr>
              <w:rPr>
                <w:rFonts w:eastAsiaTheme="minorHAnsi"/>
                <w:b/>
                <w:bCs/>
                <w:color w:val="7030A0"/>
                <w:kern w:val="2"/>
                <w:sz w:val="6"/>
                <w:szCs w:val="6"/>
                <w14:ligatures w14:val="standardContextual"/>
              </w:rPr>
            </w:pPr>
          </w:p>
        </w:tc>
      </w:tr>
      <w:tr w:rsidR="002D0F46" w:rsidRPr="002D0F46" w14:paraId="27B936A2" w14:textId="77777777" w:rsidTr="002E3988">
        <w:tc>
          <w:tcPr>
            <w:tcW w:w="1785" w:type="dxa"/>
          </w:tcPr>
          <w:p w14:paraId="2BBB2F52" w14:textId="77777777" w:rsidR="002D0F46" w:rsidRPr="002D0F46" w:rsidRDefault="002D0F46" w:rsidP="002D0F46">
            <w:pPr>
              <w:spacing w:after="27"/>
              <w:rPr>
                <w:rFonts w:eastAsiaTheme="minorHAnsi" w:cs="Calibri"/>
                <w:b/>
                <w:color w:val="002060"/>
                <w:kern w:val="2"/>
                <w:sz w:val="6"/>
                <w:szCs w:val="6"/>
                <w:lang w:eastAsia="en-GB"/>
                <w14:ligatures w14:val="standardContextual"/>
              </w:rPr>
            </w:pPr>
          </w:p>
          <w:p w14:paraId="471316EF" w14:textId="77777777" w:rsidR="002D0F46" w:rsidRPr="002D0F46" w:rsidRDefault="002D0F46" w:rsidP="002D0F46">
            <w:pPr>
              <w:spacing w:after="27"/>
              <w:rPr>
                <w:rFonts w:eastAsiaTheme="minorHAnsi" w:cs="Calibri"/>
                <w:color w:val="0070C0"/>
                <w:kern w:val="2"/>
                <w:sz w:val="26"/>
                <w:lang w:eastAsia="en-GB"/>
                <w14:ligatures w14:val="standardContextual"/>
              </w:rPr>
            </w:pPr>
            <w:r w:rsidRPr="002D0F46">
              <w:rPr>
                <w:rFonts w:eastAsiaTheme="minorHAnsi" w:cs="Calibri"/>
                <w:b/>
                <w:color w:val="0070C0"/>
                <w:kern w:val="2"/>
                <w:sz w:val="24"/>
                <w:lang w:eastAsia="en-GB"/>
                <w14:ligatures w14:val="standardContextual"/>
              </w:rPr>
              <w:t xml:space="preserve">Key Relationships </w:t>
            </w:r>
          </w:p>
          <w:p w14:paraId="4263A6DD" w14:textId="77777777" w:rsidR="002D0F46" w:rsidRPr="002D0F46" w:rsidRDefault="002D0F46" w:rsidP="002D0F46">
            <w:pPr>
              <w:rPr>
                <w:rFonts w:eastAsiaTheme="minorHAnsi"/>
                <w:b/>
                <w:bCs/>
                <w:color w:val="7030A0"/>
                <w:kern w:val="2"/>
                <w:sz w:val="12"/>
                <w:szCs w:val="12"/>
                <w14:ligatures w14:val="standardContextual"/>
              </w:rPr>
            </w:pPr>
            <w:r w:rsidRPr="002D0F46">
              <w:rPr>
                <w:rFonts w:eastAsiaTheme="minorHAnsi" w:cs="Calibri"/>
                <w:color w:val="002060"/>
                <w:kern w:val="2"/>
                <w:sz w:val="24"/>
                <w:lang w:eastAsia="en-GB"/>
                <w14:ligatures w14:val="standardContextual"/>
              </w:rPr>
              <w:t xml:space="preserve"> </w:t>
            </w:r>
          </w:p>
        </w:tc>
        <w:tc>
          <w:tcPr>
            <w:tcW w:w="7211" w:type="dxa"/>
          </w:tcPr>
          <w:p w14:paraId="0405568A" w14:textId="77777777" w:rsidR="002D0F46" w:rsidRPr="002D0F46" w:rsidRDefault="002D0F46" w:rsidP="004E30D2">
            <w:pPr>
              <w:jc w:val="both"/>
              <w:rPr>
                <w:rFonts w:eastAsiaTheme="minorHAnsi" w:cs="Calibri"/>
                <w:color w:val="000000"/>
                <w:kern w:val="2"/>
                <w:sz w:val="8"/>
                <w:szCs w:val="8"/>
                <w:lang w:eastAsia="en-GB"/>
                <w14:ligatures w14:val="standardContextual"/>
              </w:rPr>
            </w:pPr>
          </w:p>
          <w:p w14:paraId="5BD58EF9" w14:textId="77777777" w:rsidR="002D0F46" w:rsidRPr="002D0F46" w:rsidRDefault="002D0F46" w:rsidP="004E30D2">
            <w:pPr>
              <w:jc w:val="both"/>
              <w:rPr>
                <w:rFonts w:eastAsiaTheme="minorHAnsi" w:cs="Calibri"/>
                <w:color w:val="000000"/>
                <w:kern w:val="2"/>
                <w:sz w:val="24"/>
                <w:lang w:eastAsia="en-GB"/>
                <w14:ligatures w14:val="standardContextual"/>
              </w:rPr>
            </w:pPr>
            <w:r w:rsidRPr="002D0F46">
              <w:rPr>
                <w:rFonts w:eastAsiaTheme="minorHAnsi" w:cs="Calibri"/>
                <w:color w:val="000000"/>
                <w:kern w:val="2"/>
                <w:sz w:val="24"/>
                <w:lang w:eastAsia="en-GB"/>
                <w14:ligatures w14:val="standardContextual"/>
              </w:rPr>
              <w:t>Chair of District, District Safeguarding Officer (DSO), Circuit Safeguarding Officer (SGO)</w:t>
            </w:r>
          </w:p>
          <w:p w14:paraId="2ADAD20E" w14:textId="77777777" w:rsidR="002D0F46" w:rsidRPr="002D0F46" w:rsidRDefault="002D0F46" w:rsidP="004E30D2">
            <w:pPr>
              <w:jc w:val="both"/>
              <w:rPr>
                <w:rFonts w:eastAsiaTheme="minorHAnsi"/>
                <w:b/>
                <w:bCs/>
                <w:color w:val="7030A0"/>
                <w:kern w:val="2"/>
                <w:sz w:val="12"/>
                <w:szCs w:val="12"/>
                <w14:ligatures w14:val="standardContextual"/>
              </w:rPr>
            </w:pPr>
          </w:p>
        </w:tc>
      </w:tr>
      <w:tr w:rsidR="002D0F46" w:rsidRPr="002D0F46" w14:paraId="2EBC7E6B" w14:textId="77777777" w:rsidTr="002E3988">
        <w:tc>
          <w:tcPr>
            <w:tcW w:w="1785" w:type="dxa"/>
          </w:tcPr>
          <w:p w14:paraId="0771ACA3" w14:textId="77777777" w:rsidR="002D0F46" w:rsidRPr="002D0F46" w:rsidRDefault="002D0F46" w:rsidP="002D0F46">
            <w:pPr>
              <w:rPr>
                <w:rFonts w:eastAsiaTheme="minorHAnsi" w:cs="Calibri"/>
                <w:b/>
                <w:color w:val="002060"/>
                <w:kern w:val="2"/>
                <w:sz w:val="6"/>
                <w:szCs w:val="6"/>
                <w:lang w:eastAsia="en-GB"/>
                <w14:ligatures w14:val="standardContextual"/>
              </w:rPr>
            </w:pPr>
          </w:p>
          <w:p w14:paraId="2EF89D24" w14:textId="77777777" w:rsidR="002D0F46" w:rsidRPr="002D0F46" w:rsidRDefault="002D0F46" w:rsidP="002D0F46">
            <w:pPr>
              <w:rPr>
                <w:rFonts w:eastAsiaTheme="minorHAnsi"/>
                <w:b/>
                <w:bCs/>
                <w:color w:val="7030A0"/>
                <w:kern w:val="2"/>
                <w:sz w:val="28"/>
                <w:szCs w:val="28"/>
                <w14:ligatures w14:val="standardContextual"/>
              </w:rPr>
            </w:pPr>
            <w:r w:rsidRPr="002D0F46">
              <w:rPr>
                <w:rFonts w:eastAsiaTheme="minorHAnsi" w:cs="Calibri"/>
                <w:b/>
                <w:color w:val="0070C0"/>
                <w:kern w:val="2"/>
                <w:sz w:val="24"/>
                <w:lang w:eastAsia="en-GB"/>
                <w14:ligatures w14:val="standardContextual"/>
              </w:rPr>
              <w:t>Role Purpose</w:t>
            </w:r>
            <w:r w:rsidRPr="002D0F46">
              <w:rPr>
                <w:rFonts w:eastAsiaTheme="minorHAnsi" w:cs="Calibri"/>
                <w:color w:val="0070C0"/>
                <w:kern w:val="2"/>
                <w:sz w:val="24"/>
                <w:lang w:eastAsia="en-GB"/>
                <w14:ligatures w14:val="standardContextual"/>
              </w:rPr>
              <w:t xml:space="preserve"> </w:t>
            </w:r>
          </w:p>
        </w:tc>
        <w:tc>
          <w:tcPr>
            <w:tcW w:w="7211" w:type="dxa"/>
          </w:tcPr>
          <w:p w14:paraId="12B14333" w14:textId="77777777" w:rsidR="002D0F46" w:rsidRPr="002D0F46" w:rsidRDefault="002D0F46" w:rsidP="004E30D2">
            <w:pPr>
              <w:spacing w:line="276" w:lineRule="auto"/>
              <w:ind w:left="10" w:hanging="10"/>
              <w:jc w:val="both"/>
              <w:rPr>
                <w:rFonts w:eastAsiaTheme="minorHAnsi" w:cs="Calibri"/>
                <w:color w:val="000000"/>
                <w:kern w:val="2"/>
                <w:sz w:val="6"/>
                <w:szCs w:val="6"/>
                <w:lang w:eastAsia="en-GB"/>
                <w14:ligatures w14:val="standardContextual"/>
              </w:rPr>
            </w:pPr>
          </w:p>
          <w:p w14:paraId="356BBC31" w14:textId="77777777" w:rsidR="002D0F46" w:rsidRPr="002D0F46" w:rsidRDefault="002D0F46" w:rsidP="004E30D2">
            <w:pPr>
              <w:jc w:val="both"/>
              <w:rPr>
                <w:rFonts w:eastAsiaTheme="minorHAnsi"/>
                <w:kern w:val="2"/>
                <w:sz w:val="24"/>
                <w:szCs w:val="24"/>
                <w:lang w:eastAsia="en-GB"/>
                <w14:ligatures w14:val="standardContextual"/>
              </w:rPr>
            </w:pPr>
            <w:r w:rsidRPr="002D0F46">
              <w:rPr>
                <w:rFonts w:eastAsiaTheme="minorHAnsi"/>
                <w:kern w:val="2"/>
                <w:sz w:val="24"/>
                <w:szCs w:val="24"/>
                <w:lang w:eastAsia="en-GB"/>
                <w14:ligatures w14:val="standardContextual"/>
              </w:rPr>
              <w:t>Together with the</w:t>
            </w:r>
            <w:r w:rsidRPr="002D0F46">
              <w:rPr>
                <w:rFonts w:eastAsiaTheme="minorHAnsi"/>
                <w:kern w:val="2"/>
                <w:lang w:eastAsia="en-GB"/>
                <w14:ligatures w14:val="standardContextual"/>
              </w:rPr>
              <w:t xml:space="preserve"> </w:t>
            </w:r>
            <w:r w:rsidRPr="002D0F46">
              <w:rPr>
                <w:rFonts w:eastAsiaTheme="minorHAnsi"/>
                <w:kern w:val="2"/>
                <w:sz w:val="24"/>
                <w:szCs w:val="24"/>
                <w:lang w:eastAsia="en-GB"/>
                <w14:ligatures w14:val="standardContextual"/>
              </w:rPr>
              <w:t xml:space="preserve">Circuit Safeguarding </w:t>
            </w:r>
            <w:r w:rsidRPr="002D0F46">
              <w:rPr>
                <w:rFonts w:eastAsiaTheme="minorHAnsi"/>
                <w:kern w:val="2"/>
                <w:lang w:eastAsia="en-GB"/>
                <w14:ligatures w14:val="standardContextual"/>
              </w:rPr>
              <w:t>Officer</w:t>
            </w:r>
            <w:r w:rsidRPr="002D0F46">
              <w:rPr>
                <w:rFonts w:eastAsiaTheme="minorHAnsi"/>
                <w:kern w:val="2"/>
                <w:sz w:val="24"/>
                <w:szCs w:val="24"/>
                <w:lang w:eastAsia="en-GB"/>
                <w14:ligatures w14:val="standardContextual"/>
              </w:rPr>
              <w:t>, the Circuit Superintendent provides support and oversight for local churches and ministers in implementing safeguarding according to good practice and safeguarding procedures.</w:t>
            </w:r>
          </w:p>
          <w:p w14:paraId="011F7447" w14:textId="77777777" w:rsidR="002D0F46" w:rsidRPr="002D0F46" w:rsidRDefault="002D0F46" w:rsidP="004E30D2">
            <w:pPr>
              <w:jc w:val="both"/>
              <w:rPr>
                <w:rFonts w:eastAsiaTheme="minorHAnsi"/>
                <w:b/>
                <w:bCs/>
                <w:color w:val="7030A0"/>
                <w:kern w:val="2"/>
                <w:sz w:val="12"/>
                <w:szCs w:val="12"/>
                <w14:ligatures w14:val="standardContextual"/>
              </w:rPr>
            </w:pPr>
          </w:p>
        </w:tc>
      </w:tr>
      <w:tr w:rsidR="002D0F46" w:rsidRPr="002D0F46" w14:paraId="15C82EA5" w14:textId="77777777" w:rsidTr="002E3988">
        <w:tc>
          <w:tcPr>
            <w:tcW w:w="1785" w:type="dxa"/>
          </w:tcPr>
          <w:p w14:paraId="104A9250" w14:textId="77777777" w:rsidR="002D0F46" w:rsidRPr="002D0F46" w:rsidRDefault="002D0F46" w:rsidP="002D0F46">
            <w:pPr>
              <w:rPr>
                <w:rFonts w:eastAsiaTheme="minorHAnsi" w:cs="Calibri"/>
                <w:b/>
                <w:color w:val="002060"/>
                <w:kern w:val="2"/>
                <w:sz w:val="6"/>
                <w:szCs w:val="6"/>
                <w:lang w:eastAsia="en-GB"/>
                <w14:ligatures w14:val="standardContextual"/>
              </w:rPr>
            </w:pPr>
          </w:p>
          <w:p w14:paraId="17DBB1F6" w14:textId="77777777" w:rsidR="002D0F46" w:rsidRPr="002D0F46" w:rsidRDefault="002D0F46" w:rsidP="002D0F46">
            <w:pPr>
              <w:rPr>
                <w:rFonts w:eastAsiaTheme="minorHAnsi"/>
                <w:b/>
                <w:bCs/>
                <w:color w:val="7030A0"/>
                <w:kern w:val="2"/>
                <w:sz w:val="28"/>
                <w:szCs w:val="28"/>
                <w14:ligatures w14:val="standardContextual"/>
              </w:rPr>
            </w:pPr>
            <w:r w:rsidRPr="002D0F46">
              <w:rPr>
                <w:rFonts w:eastAsiaTheme="minorHAnsi" w:cs="Calibri"/>
                <w:b/>
                <w:color w:val="0070C0"/>
                <w:kern w:val="2"/>
                <w:sz w:val="24"/>
                <w:lang w:eastAsia="en-GB"/>
                <w14:ligatures w14:val="standardContextual"/>
              </w:rPr>
              <w:t>Role Responsibilities</w:t>
            </w:r>
          </w:p>
        </w:tc>
        <w:tc>
          <w:tcPr>
            <w:tcW w:w="7211" w:type="dxa"/>
          </w:tcPr>
          <w:p w14:paraId="6246F09C" w14:textId="77777777" w:rsidR="002D0F46" w:rsidRPr="002D0F46" w:rsidRDefault="002D0F46" w:rsidP="004E30D2">
            <w:pPr>
              <w:spacing w:line="275" w:lineRule="auto"/>
              <w:ind w:left="10" w:hanging="10"/>
              <w:jc w:val="both"/>
              <w:rPr>
                <w:rFonts w:eastAsiaTheme="minorHAnsi" w:cs="Calibri"/>
                <w:color w:val="000000"/>
                <w:kern w:val="2"/>
                <w:sz w:val="6"/>
                <w:szCs w:val="6"/>
                <w:lang w:eastAsia="en-GB"/>
                <w14:ligatures w14:val="standardContextual"/>
              </w:rPr>
            </w:pPr>
          </w:p>
          <w:p w14:paraId="568988BE"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 xml:space="preserve">To ensure that all churches have appropriate and up-to-date safeguarding policies in place. </w:t>
            </w:r>
          </w:p>
          <w:p w14:paraId="754FD11D"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12163B8D"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 xml:space="preserve">To support those in pastoral charge in fulfilling their responsibility in implementation of safeguarding policy and practice. </w:t>
            </w:r>
          </w:p>
          <w:p w14:paraId="79F746FE"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1E6B7603"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 xml:space="preserve">To ensure the provision of pastoral support for those involved in issues of abuse and in the management of those who present a safeguarding risk. </w:t>
            </w:r>
          </w:p>
          <w:p w14:paraId="1B9B0EC2"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2691EEC3"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 xml:space="preserve">To ensure that training opportunities are in place for all workers with children, vulnerable adults, for staff of the circuit and for members of the local churches in the circuit, in accordance with Methodist policy. </w:t>
            </w:r>
          </w:p>
          <w:p w14:paraId="478170DA"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4BD33602" w14:textId="77777777" w:rsidR="002D0F46" w:rsidRPr="002D0F46" w:rsidRDefault="002D0F46" w:rsidP="004E30D2">
            <w:pPr>
              <w:jc w:val="both"/>
              <w:rPr>
                <w:rFonts w:eastAsiaTheme="minorHAnsi"/>
                <w:kern w:val="2"/>
                <w:sz w:val="24"/>
                <w:szCs w:val="24"/>
                <w:lang w:eastAsia="en-GB"/>
                <w14:ligatures w14:val="standardContextual"/>
              </w:rPr>
            </w:pPr>
            <w:r w:rsidRPr="002D0F46">
              <w:rPr>
                <w:rFonts w:eastAsiaTheme="minorHAnsi"/>
                <w:kern w:val="2"/>
                <w:sz w:val="24"/>
                <w:szCs w:val="24"/>
                <w:lang w:eastAsia="en-GB"/>
                <w14:ligatures w14:val="standardContextual"/>
              </w:rPr>
              <w:t>To ensure DBS checks and training requirements for ministers in the circuit are up to date.</w:t>
            </w:r>
          </w:p>
          <w:p w14:paraId="00CBCA44" w14:textId="77777777" w:rsidR="002D0F46" w:rsidRPr="002D0F46" w:rsidRDefault="002D0F46" w:rsidP="004E30D2">
            <w:pPr>
              <w:jc w:val="both"/>
              <w:rPr>
                <w:rFonts w:eastAsiaTheme="minorHAnsi"/>
                <w:kern w:val="2"/>
                <w:sz w:val="6"/>
                <w:szCs w:val="6"/>
                <w:lang w:eastAsia="en-GB"/>
                <w14:ligatures w14:val="standardContextual"/>
              </w:rPr>
            </w:pPr>
          </w:p>
          <w:p w14:paraId="251B3685" w14:textId="58BDDA4B" w:rsidR="002D0F46" w:rsidRPr="002D0F46" w:rsidRDefault="002D0F46" w:rsidP="004E30D2">
            <w:pPr>
              <w:spacing w:line="276" w:lineRule="auto"/>
              <w:jc w:val="both"/>
              <w:rPr>
                <w:rFonts w:eastAsiaTheme="minorHAnsi"/>
                <w:kern w:val="2"/>
                <w:sz w:val="24"/>
                <w:szCs w:val="24"/>
                <w:lang w:eastAsia="en-GB"/>
                <w14:ligatures w14:val="standardContextual"/>
              </w:rPr>
            </w:pPr>
            <w:r w:rsidRPr="002D0F46">
              <w:rPr>
                <w:rFonts w:eastAsiaTheme="minorHAnsi"/>
                <w:kern w:val="2"/>
                <w:sz w:val="24"/>
                <w:szCs w:val="24"/>
                <w:lang w:eastAsia="en-GB"/>
                <w14:ligatures w14:val="standardContextual"/>
              </w:rPr>
              <w:t>To ensure that safeguarding is a regular agenda item at Circuit Meetings</w:t>
            </w:r>
            <w:r w:rsidR="004E30D2">
              <w:rPr>
                <w:rFonts w:eastAsiaTheme="minorHAnsi"/>
                <w:kern w:val="2"/>
                <w:sz w:val="24"/>
                <w:szCs w:val="24"/>
                <w:lang w:eastAsia="en-GB"/>
                <w14:ligatures w14:val="standardContextual"/>
              </w:rPr>
              <w:t>.</w:t>
            </w:r>
          </w:p>
          <w:p w14:paraId="20075F6A"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55E43558" w14:textId="066C4A96" w:rsidR="002D0F46" w:rsidRPr="002D0F46" w:rsidRDefault="002D0F46" w:rsidP="004E30D2">
            <w:pPr>
              <w:spacing w:line="276" w:lineRule="auto"/>
              <w:jc w:val="both"/>
              <w:rPr>
                <w:rFonts w:eastAsiaTheme="minorHAnsi"/>
                <w:kern w:val="2"/>
                <w:sz w:val="24"/>
                <w:szCs w:val="24"/>
                <w:lang w:eastAsia="en-GB"/>
                <w14:ligatures w14:val="standardContextual"/>
              </w:rPr>
            </w:pPr>
            <w:r w:rsidRPr="002D0F46">
              <w:rPr>
                <w:rFonts w:eastAsiaTheme="minorHAnsi"/>
                <w:kern w:val="2"/>
                <w:sz w:val="24"/>
                <w:szCs w:val="24"/>
                <w:lang w:eastAsia="en-GB"/>
                <w14:ligatures w14:val="standardContextual"/>
              </w:rPr>
              <w:t>To ensure that safeguarding is a regular part of the conversation at Circuit staff meetings</w:t>
            </w:r>
            <w:r w:rsidR="004E30D2">
              <w:rPr>
                <w:rFonts w:eastAsiaTheme="minorHAnsi"/>
                <w:kern w:val="2"/>
                <w:sz w:val="24"/>
                <w:szCs w:val="24"/>
                <w:lang w:eastAsia="en-GB"/>
                <w14:ligatures w14:val="standardContextual"/>
              </w:rPr>
              <w:t>.</w:t>
            </w:r>
          </w:p>
          <w:p w14:paraId="2EDF4C45"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477DC663"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To ensure that the Circuit Meeting appoints a circuit safeguarding officer and reviews the safeguarding policy annually.</w:t>
            </w:r>
          </w:p>
          <w:p w14:paraId="3F309D34"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470BBA8B"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To support the Circuit SGO in their work, providing access to resources to enable them to fulfil their functions.</w:t>
            </w:r>
          </w:p>
          <w:p w14:paraId="28003A7E"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2BD0BF01"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To provide supervisory oversight to the Circuit SGO, or nominate a substitute, and ensure records are kept of all such supervisory meetings.</w:t>
            </w:r>
          </w:p>
          <w:p w14:paraId="023C4AEE"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5E133D76"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To support the Circuit SGO with the annual circuit safeguarding review and ensure the Circuit Meeting is aware of any deficits and action plans.</w:t>
            </w:r>
          </w:p>
          <w:p w14:paraId="2329D022"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To ensure that all roles, whether paid or voluntary, are recruited to safely and in accordance with Methodist policy</w:t>
            </w:r>
          </w:p>
          <w:p w14:paraId="162260ED"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3FED1CE5"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To ensure that all safeguarding allegations/concerns/incidents are responded to immediately, managed as per Safeguarding policy and the requisite advice sought.</w:t>
            </w:r>
          </w:p>
          <w:p w14:paraId="067A4AE5"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1C97F488"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Suspension of a minister, probationer, student or lay office holder under SO 013 if identified as the responsible officer within the standing order</w:t>
            </w:r>
          </w:p>
          <w:p w14:paraId="0C8CC7DF"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0FDC6DE9"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lastRenderedPageBreak/>
              <w:t>With the guidance and support of the DSO to assist in the safeguarding contract process, including chairing of Monitoring and Support Groups and ensuring appropriate pastoral care as necessary.</w:t>
            </w:r>
          </w:p>
          <w:p w14:paraId="16714A74"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13421092" w14:textId="03762015"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To advise Safeguarding officers of any complaint or issue relating to the potential abuse of children or adults who may be vulnerable</w:t>
            </w:r>
            <w:r w:rsidR="004E30D2">
              <w:rPr>
                <w:rFonts w:eastAsiaTheme="minorHAnsi" w:cs="Calibri"/>
                <w:color w:val="000000"/>
                <w:kern w:val="2"/>
                <w:sz w:val="24"/>
                <w:szCs w:val="24"/>
                <w:lang w:eastAsia="en-GB"/>
                <w14:ligatures w14:val="standardContextual"/>
              </w:rPr>
              <w:t>.</w:t>
            </w:r>
          </w:p>
          <w:p w14:paraId="68826F01" w14:textId="77777777" w:rsidR="002D0F46" w:rsidRPr="002D0F46" w:rsidRDefault="002D0F46" w:rsidP="004E30D2">
            <w:pPr>
              <w:spacing w:line="276" w:lineRule="auto"/>
              <w:jc w:val="both"/>
              <w:rPr>
                <w:rFonts w:eastAsiaTheme="minorHAnsi" w:cs="Calibri"/>
                <w:color w:val="000000"/>
                <w:kern w:val="2"/>
                <w:sz w:val="6"/>
                <w:szCs w:val="6"/>
                <w:lang w:eastAsia="en-GB"/>
                <w14:ligatures w14:val="standardContextual"/>
              </w:rPr>
            </w:pPr>
          </w:p>
          <w:p w14:paraId="6EE95B84" w14:textId="77777777" w:rsidR="002D0F46" w:rsidRPr="002D0F46" w:rsidRDefault="002D0F46" w:rsidP="004E30D2">
            <w:pPr>
              <w:spacing w:line="276" w:lineRule="auto"/>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To be aware of the provisions of SO 692 should a person who is deemed to present a safeguarding risk decide to worship in a church other than where their contract is.</w:t>
            </w:r>
          </w:p>
          <w:p w14:paraId="0968D536" w14:textId="77777777" w:rsidR="002D0F46" w:rsidRPr="002D0F46" w:rsidRDefault="002D0F46" w:rsidP="004E30D2">
            <w:pPr>
              <w:jc w:val="both"/>
              <w:rPr>
                <w:rFonts w:eastAsiaTheme="minorHAnsi"/>
                <w:b/>
                <w:bCs/>
                <w:color w:val="7030A0"/>
                <w:kern w:val="2"/>
                <w:sz w:val="12"/>
                <w:szCs w:val="12"/>
                <w14:ligatures w14:val="standardContextual"/>
              </w:rPr>
            </w:pPr>
          </w:p>
        </w:tc>
      </w:tr>
      <w:tr w:rsidR="002D0F46" w:rsidRPr="002D0F46" w14:paraId="516C5BD7" w14:textId="77777777" w:rsidTr="002E3988">
        <w:tc>
          <w:tcPr>
            <w:tcW w:w="1785" w:type="dxa"/>
          </w:tcPr>
          <w:p w14:paraId="3BB221FE" w14:textId="77777777" w:rsidR="002D0F46" w:rsidRPr="002D0F46" w:rsidRDefault="002D0F46" w:rsidP="002D0F46">
            <w:pPr>
              <w:rPr>
                <w:rFonts w:eastAsiaTheme="minorHAnsi"/>
                <w:b/>
                <w:bCs/>
                <w:color w:val="7030A0"/>
                <w:kern w:val="2"/>
                <w:sz w:val="28"/>
                <w:szCs w:val="28"/>
                <w14:ligatures w14:val="standardContextual"/>
              </w:rPr>
            </w:pPr>
            <w:r w:rsidRPr="002D0F46">
              <w:rPr>
                <w:rFonts w:eastAsiaTheme="minorHAnsi" w:cs="Calibri"/>
                <w:b/>
                <w:color w:val="0070C0"/>
                <w:kern w:val="2"/>
                <w:sz w:val="24"/>
                <w:szCs w:val="24"/>
                <w:lang w:eastAsia="en-GB"/>
                <w14:ligatures w14:val="standardContextual"/>
              </w:rPr>
              <w:lastRenderedPageBreak/>
              <w:t>Requirements</w:t>
            </w:r>
          </w:p>
        </w:tc>
        <w:tc>
          <w:tcPr>
            <w:tcW w:w="7211" w:type="dxa"/>
          </w:tcPr>
          <w:p w14:paraId="3BCEF400" w14:textId="77777777" w:rsidR="002D0F46" w:rsidRPr="002D0F46" w:rsidRDefault="002D0F46" w:rsidP="004E30D2">
            <w:pPr>
              <w:spacing w:line="275" w:lineRule="auto"/>
              <w:ind w:left="10" w:hanging="10"/>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This role requires an enhanced DBS,</w:t>
            </w:r>
            <w:r w:rsidRPr="002D0F46">
              <w:rPr>
                <w:rFonts w:eastAsiaTheme="minorHAnsi"/>
                <w:kern w:val="2"/>
                <w:lang w:eastAsia="en-GB"/>
                <w14:ligatures w14:val="standardContextual"/>
              </w:rPr>
              <w:t xml:space="preserve"> </w:t>
            </w:r>
            <w:r w:rsidRPr="002D0F46">
              <w:rPr>
                <w:rFonts w:eastAsiaTheme="minorHAnsi" w:cs="Calibri"/>
                <w:color w:val="000000"/>
                <w:kern w:val="2"/>
                <w:sz w:val="24"/>
                <w:szCs w:val="24"/>
                <w:lang w:eastAsia="en-GB"/>
                <w14:ligatures w14:val="standardContextual"/>
              </w:rPr>
              <w:t>both child and adult workforce, with barred list</w:t>
            </w:r>
            <w:r w:rsidRPr="002D0F46">
              <w:rPr>
                <w:rFonts w:eastAsiaTheme="minorHAnsi"/>
                <w:kern w:val="2"/>
                <w:lang w:eastAsia="en-GB"/>
                <w14:ligatures w14:val="standardContextual"/>
              </w:rPr>
              <w:t xml:space="preserve"> </w:t>
            </w:r>
            <w:r w:rsidRPr="002D0F46">
              <w:rPr>
                <w:rFonts w:eastAsiaTheme="minorHAnsi" w:cs="Calibri"/>
                <w:color w:val="000000"/>
                <w:kern w:val="2"/>
                <w:sz w:val="24"/>
                <w:szCs w:val="24"/>
                <w:lang w:eastAsia="en-GB"/>
                <w14:ligatures w14:val="standardContextual"/>
              </w:rPr>
              <w:t>check.</w:t>
            </w:r>
          </w:p>
          <w:p w14:paraId="0D737EF7" w14:textId="77777777" w:rsidR="002D0F46" w:rsidRPr="002D0F46" w:rsidRDefault="002D0F46" w:rsidP="004E30D2">
            <w:pPr>
              <w:spacing w:line="275" w:lineRule="auto"/>
              <w:ind w:left="10" w:hanging="10"/>
              <w:jc w:val="both"/>
              <w:rPr>
                <w:rFonts w:eastAsiaTheme="minorHAnsi" w:cs="Calibri"/>
                <w:color w:val="000000"/>
                <w:kern w:val="2"/>
                <w:sz w:val="6"/>
                <w:szCs w:val="6"/>
                <w:lang w:eastAsia="en-GB"/>
                <w14:ligatures w14:val="standardContextual"/>
              </w:rPr>
            </w:pPr>
          </w:p>
          <w:p w14:paraId="22DA90D7" w14:textId="65B972F5" w:rsidR="002D0F46" w:rsidRPr="002D0F46" w:rsidRDefault="002D0F46" w:rsidP="004E30D2">
            <w:pPr>
              <w:spacing w:line="275" w:lineRule="auto"/>
              <w:ind w:left="10" w:hanging="10"/>
              <w:jc w:val="both"/>
              <w:rPr>
                <w:rFonts w:eastAsiaTheme="minorHAnsi" w:cs="Calibri"/>
                <w:color w:val="000000"/>
                <w:kern w:val="2"/>
                <w:sz w:val="24"/>
                <w:szCs w:val="24"/>
                <w:lang w:eastAsia="en-GB"/>
                <w14:ligatures w14:val="standardContextual"/>
              </w:rPr>
            </w:pPr>
            <w:r w:rsidRPr="002D0F46">
              <w:rPr>
                <w:rFonts w:eastAsiaTheme="minorHAnsi" w:cs="Calibri"/>
                <w:color w:val="000000"/>
                <w:kern w:val="2"/>
                <w:sz w:val="24"/>
                <w:szCs w:val="24"/>
                <w:lang w:eastAsia="en-GB"/>
                <w14:ligatures w14:val="standardContextual"/>
              </w:rPr>
              <w:t>Completion of Advanced Safeguarding Module</w:t>
            </w:r>
            <w:r w:rsidR="004E30D2">
              <w:rPr>
                <w:rFonts w:eastAsiaTheme="minorHAnsi" w:cs="Calibri"/>
                <w:color w:val="000000"/>
                <w:kern w:val="2"/>
                <w:sz w:val="24"/>
                <w:szCs w:val="24"/>
                <w:lang w:eastAsia="en-GB"/>
                <w14:ligatures w14:val="standardContextual"/>
              </w:rPr>
              <w:t>.</w:t>
            </w:r>
          </w:p>
          <w:p w14:paraId="35F34A0B" w14:textId="77777777" w:rsidR="002D0F46" w:rsidRPr="002D0F46" w:rsidRDefault="002D0F46" w:rsidP="004E30D2">
            <w:pPr>
              <w:jc w:val="both"/>
              <w:rPr>
                <w:rFonts w:eastAsiaTheme="minorHAnsi"/>
                <w:b/>
                <w:bCs/>
                <w:color w:val="7030A0"/>
                <w:kern w:val="2"/>
                <w:sz w:val="12"/>
                <w:szCs w:val="12"/>
                <w14:ligatures w14:val="standardContextual"/>
              </w:rPr>
            </w:pPr>
          </w:p>
        </w:tc>
      </w:tr>
      <w:bookmarkEnd w:id="1"/>
    </w:tbl>
    <w:p w14:paraId="49FDC3FC" w14:textId="77777777" w:rsidR="002D0F46" w:rsidRDefault="002D0F46" w:rsidP="002D0F46">
      <w:pPr>
        <w:rPr>
          <w:rFonts w:eastAsiaTheme="minorHAnsi"/>
          <w:sz w:val="24"/>
          <w:szCs w:val="24"/>
        </w:rPr>
      </w:pPr>
    </w:p>
    <w:p w14:paraId="37D808C1" w14:textId="2A6D9BC6" w:rsidR="002D0F46" w:rsidRPr="002D0F46" w:rsidRDefault="002D0F46" w:rsidP="002D0F46">
      <w:pPr>
        <w:rPr>
          <w:rFonts w:eastAsiaTheme="minorHAnsi"/>
          <w:sz w:val="24"/>
          <w:szCs w:val="24"/>
        </w:rPr>
      </w:pPr>
      <w:r w:rsidRPr="002D0F46">
        <w:rPr>
          <w:rFonts w:eastAsiaTheme="minorHAnsi"/>
          <w:sz w:val="24"/>
          <w:szCs w:val="24"/>
        </w:rPr>
        <w:t xml:space="preserve"> For further information see:</w:t>
      </w:r>
    </w:p>
    <w:p w14:paraId="75D4B704" w14:textId="77777777" w:rsidR="002D0F46" w:rsidRPr="002D0F46" w:rsidRDefault="00000000" w:rsidP="002D0F46">
      <w:pPr>
        <w:rPr>
          <w:rFonts w:eastAsiaTheme="minorHAnsi"/>
          <w:b/>
          <w:bCs/>
          <w:sz w:val="24"/>
          <w:szCs w:val="24"/>
        </w:rPr>
      </w:pPr>
      <w:hyperlink r:id="rId11" w:history="1">
        <w:r w:rsidR="002D0F46" w:rsidRPr="002D0F46">
          <w:rPr>
            <w:rFonts w:eastAsiaTheme="minorHAnsi"/>
            <w:b/>
            <w:bCs/>
            <w:color w:val="0000FF"/>
            <w:sz w:val="24"/>
            <w:szCs w:val="24"/>
            <w:u w:val="single"/>
          </w:rPr>
          <w:t>superintendents-handbook-update-jan2023.pdf (methodist.org.uk)</w:t>
        </w:r>
      </w:hyperlink>
    </w:p>
    <w:p w14:paraId="6E94650A" w14:textId="77777777" w:rsidR="002D0F46" w:rsidRDefault="002D0F46" w:rsidP="002D0F46">
      <w:pPr>
        <w:rPr>
          <w:rFonts w:eastAsiaTheme="minorHAnsi"/>
          <w:sz w:val="24"/>
          <w:szCs w:val="24"/>
        </w:rPr>
      </w:pPr>
      <w:r w:rsidRPr="002D0F46">
        <w:rPr>
          <w:rFonts w:eastAsiaTheme="minorHAnsi"/>
          <w:sz w:val="24"/>
          <w:szCs w:val="24"/>
        </w:rPr>
        <w:t xml:space="preserve">                                                                  </w:t>
      </w:r>
    </w:p>
    <w:p w14:paraId="7227FD23" w14:textId="625C4DB0" w:rsidR="002D0F46" w:rsidRPr="002D0F46" w:rsidRDefault="002D0F46" w:rsidP="002D0F46">
      <w:pPr>
        <w:rPr>
          <w:rFonts w:eastAsiaTheme="minorHAnsi"/>
          <w:sz w:val="24"/>
          <w:szCs w:val="24"/>
        </w:rPr>
      </w:pPr>
      <w:r>
        <w:rPr>
          <w:rFonts w:eastAsiaTheme="minorHAnsi"/>
          <w:sz w:val="24"/>
          <w:szCs w:val="24"/>
        </w:rPr>
        <w:br w:type="page"/>
      </w:r>
    </w:p>
    <w:tbl>
      <w:tblPr>
        <w:tblStyle w:val="TableGrid"/>
        <w:tblpPr w:leftFromText="180" w:rightFromText="180" w:vertAnchor="text" w:horzAnchor="margin" w:tblpY="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838"/>
        <w:gridCol w:w="3260"/>
        <w:gridCol w:w="3897"/>
      </w:tblGrid>
      <w:tr w:rsidR="002D0F46" w:rsidRPr="002D0F46" w14:paraId="0584EEBE" w14:textId="77777777" w:rsidTr="002E3988">
        <w:tc>
          <w:tcPr>
            <w:tcW w:w="8995" w:type="dxa"/>
            <w:gridSpan w:val="3"/>
          </w:tcPr>
          <w:p w14:paraId="03272ED1" w14:textId="77777777" w:rsidR="002D0F46" w:rsidRPr="002D0F46" w:rsidRDefault="002D0F46" w:rsidP="002D0F46">
            <w:pPr>
              <w:rPr>
                <w:rFonts w:cs="Calibri"/>
                <w:color w:val="002060"/>
                <w:sz w:val="12"/>
                <w:lang w:eastAsia="en-GB"/>
              </w:rPr>
            </w:pPr>
          </w:p>
          <w:p w14:paraId="113BA839" w14:textId="77777777" w:rsidR="002D0F46" w:rsidRPr="002D0F46" w:rsidRDefault="002D0F46" w:rsidP="002D0F46">
            <w:pPr>
              <w:ind w:left="10"/>
              <w:rPr>
                <w:rFonts w:cs="Calibri"/>
                <w:b/>
                <w:color w:val="002060"/>
                <w:sz w:val="28"/>
                <w:lang w:eastAsia="en-GB"/>
              </w:rPr>
            </w:pPr>
            <w:r w:rsidRPr="002D0F46">
              <w:rPr>
                <w:rFonts w:cs="Calibri"/>
                <w:b/>
                <w:bCs/>
                <w:color w:val="002060"/>
                <w:sz w:val="28"/>
                <w:szCs w:val="28"/>
                <w:lang w:eastAsia="en-GB"/>
              </w:rPr>
              <w:t>Role responsibility for safeguarding: Minister with pastoral charge</w:t>
            </w:r>
          </w:p>
          <w:p w14:paraId="38B15133" w14:textId="77777777" w:rsidR="002D0F46" w:rsidRPr="002D0F46" w:rsidRDefault="002D0F46" w:rsidP="002D0F46">
            <w:pPr>
              <w:ind w:left="10"/>
              <w:jc w:val="both"/>
              <w:rPr>
                <w:rFonts w:cs="Calibri"/>
                <w:b/>
                <w:bCs/>
                <w:color w:val="002060"/>
                <w:sz w:val="12"/>
                <w:szCs w:val="12"/>
                <w:lang w:eastAsia="en-GB"/>
              </w:rPr>
            </w:pPr>
            <w:r w:rsidRPr="002D0F46">
              <w:rPr>
                <w:rFonts w:cs="Calibri"/>
                <w:b/>
                <w:bCs/>
                <w:color w:val="002060"/>
                <w:sz w:val="28"/>
                <w:szCs w:val="28"/>
                <w:lang w:eastAsia="en-GB"/>
              </w:rPr>
              <w:t xml:space="preserve"> </w:t>
            </w:r>
          </w:p>
        </w:tc>
      </w:tr>
      <w:tr w:rsidR="002D0F46" w:rsidRPr="002D0F46" w14:paraId="1C8F4645" w14:textId="77777777" w:rsidTr="002E3988">
        <w:tc>
          <w:tcPr>
            <w:tcW w:w="1838" w:type="dxa"/>
          </w:tcPr>
          <w:p w14:paraId="57C7A100" w14:textId="77777777" w:rsidR="002D0F46" w:rsidRPr="002D0F46" w:rsidRDefault="002D0F46" w:rsidP="004E30D2">
            <w:pPr>
              <w:jc w:val="both"/>
              <w:rPr>
                <w:rFonts w:cs="Calibri"/>
                <w:b/>
                <w:color w:val="0070C0"/>
                <w:sz w:val="8"/>
                <w:szCs w:val="8"/>
                <w:lang w:eastAsia="en-GB"/>
              </w:rPr>
            </w:pPr>
          </w:p>
          <w:p w14:paraId="20785CC3" w14:textId="77777777" w:rsidR="002D0F46" w:rsidRPr="002D0F46" w:rsidRDefault="002D0F46" w:rsidP="004E30D2">
            <w:pPr>
              <w:jc w:val="both"/>
              <w:rPr>
                <w:rFonts w:cs="Calibri"/>
                <w:b/>
                <w:color w:val="002060"/>
                <w:sz w:val="24"/>
                <w:szCs w:val="24"/>
                <w:lang w:eastAsia="en-GB"/>
              </w:rPr>
            </w:pPr>
            <w:r w:rsidRPr="002D0F46">
              <w:rPr>
                <w:rFonts w:cs="Calibri"/>
                <w:b/>
                <w:color w:val="0070C0"/>
                <w:sz w:val="24"/>
                <w:lang w:eastAsia="en-GB"/>
              </w:rPr>
              <w:t>Key Relationships</w:t>
            </w:r>
          </w:p>
        </w:tc>
        <w:tc>
          <w:tcPr>
            <w:tcW w:w="3260" w:type="dxa"/>
          </w:tcPr>
          <w:p w14:paraId="448B5D90" w14:textId="77777777" w:rsidR="002D0F46" w:rsidRPr="002D0F46" w:rsidRDefault="002D0F46" w:rsidP="004E30D2">
            <w:pPr>
              <w:jc w:val="both"/>
              <w:rPr>
                <w:rFonts w:cs="Calibri"/>
                <w:color w:val="000000"/>
                <w:sz w:val="8"/>
                <w:szCs w:val="8"/>
                <w:lang w:eastAsia="en-GB"/>
              </w:rPr>
            </w:pPr>
          </w:p>
          <w:p w14:paraId="3191240C" w14:textId="77777777" w:rsidR="002D0F46" w:rsidRPr="002D0F46" w:rsidRDefault="002D0F46" w:rsidP="004E30D2">
            <w:pPr>
              <w:jc w:val="both"/>
              <w:rPr>
                <w:rFonts w:cs="Calibri"/>
                <w:color w:val="000000"/>
                <w:sz w:val="24"/>
                <w:szCs w:val="24"/>
                <w:lang w:eastAsia="en-GB"/>
              </w:rPr>
            </w:pPr>
            <w:r w:rsidRPr="002D0F46">
              <w:rPr>
                <w:rFonts w:cs="Calibri"/>
                <w:color w:val="000000"/>
                <w:sz w:val="24"/>
                <w:szCs w:val="24"/>
                <w:lang w:eastAsia="en-GB"/>
              </w:rPr>
              <w:t>Chair of District</w:t>
            </w:r>
          </w:p>
          <w:p w14:paraId="2820A5D2" w14:textId="77777777" w:rsidR="002D0F46" w:rsidRPr="002D0F46" w:rsidRDefault="002D0F46" w:rsidP="004E30D2">
            <w:pPr>
              <w:jc w:val="both"/>
              <w:rPr>
                <w:rFonts w:cs="Calibri"/>
                <w:color w:val="000000"/>
                <w:sz w:val="24"/>
                <w:szCs w:val="24"/>
                <w:lang w:eastAsia="en-GB"/>
              </w:rPr>
            </w:pPr>
            <w:r w:rsidRPr="002D0F46">
              <w:rPr>
                <w:rFonts w:cs="Calibri"/>
                <w:color w:val="000000"/>
                <w:sz w:val="24"/>
                <w:szCs w:val="24"/>
                <w:lang w:eastAsia="en-GB"/>
              </w:rPr>
              <w:t xml:space="preserve">District Policy Committee/   </w:t>
            </w:r>
          </w:p>
          <w:p w14:paraId="07862B61" w14:textId="77777777" w:rsidR="002D0F46" w:rsidRPr="002D0F46" w:rsidRDefault="002D0F46" w:rsidP="004E30D2">
            <w:pPr>
              <w:jc w:val="both"/>
              <w:rPr>
                <w:rFonts w:cs="Calibri"/>
                <w:color w:val="000000"/>
                <w:sz w:val="24"/>
                <w:szCs w:val="24"/>
                <w:lang w:eastAsia="en-GB"/>
              </w:rPr>
            </w:pPr>
            <w:r w:rsidRPr="002D0F46">
              <w:rPr>
                <w:rFonts w:cs="Calibri"/>
                <w:color w:val="000000"/>
                <w:sz w:val="24"/>
                <w:szCs w:val="24"/>
                <w:lang w:eastAsia="en-GB"/>
              </w:rPr>
              <w:t xml:space="preserve">              District Council</w:t>
            </w:r>
          </w:p>
          <w:p w14:paraId="413AE3A8" w14:textId="77777777" w:rsidR="002D0F46" w:rsidRPr="002D0F46" w:rsidRDefault="002D0F46" w:rsidP="004E30D2">
            <w:pPr>
              <w:jc w:val="both"/>
              <w:rPr>
                <w:rFonts w:cs="Calibri"/>
                <w:color w:val="000000"/>
                <w:sz w:val="24"/>
                <w:szCs w:val="24"/>
                <w:lang w:eastAsia="en-GB"/>
              </w:rPr>
            </w:pPr>
            <w:r w:rsidRPr="002D0F46">
              <w:rPr>
                <w:rFonts w:cs="Calibri"/>
                <w:color w:val="000000"/>
                <w:sz w:val="24"/>
                <w:szCs w:val="24"/>
                <w:lang w:eastAsia="en-GB"/>
              </w:rPr>
              <w:t>District Safeguarding Officer</w:t>
            </w:r>
          </w:p>
          <w:p w14:paraId="0B3C7F73" w14:textId="77777777" w:rsidR="002D0F46" w:rsidRPr="002D0F46" w:rsidRDefault="002D0F46" w:rsidP="004E30D2">
            <w:pPr>
              <w:jc w:val="both"/>
              <w:rPr>
                <w:rFonts w:cs="Calibri"/>
                <w:color w:val="000000"/>
                <w:sz w:val="12"/>
                <w:szCs w:val="12"/>
                <w:lang w:eastAsia="en-GB"/>
              </w:rPr>
            </w:pPr>
          </w:p>
        </w:tc>
        <w:tc>
          <w:tcPr>
            <w:tcW w:w="3897" w:type="dxa"/>
          </w:tcPr>
          <w:p w14:paraId="2AF202F8" w14:textId="77777777" w:rsidR="002D0F46" w:rsidRPr="002D0F46" w:rsidRDefault="002D0F46" w:rsidP="004E30D2">
            <w:pPr>
              <w:jc w:val="both"/>
              <w:rPr>
                <w:rFonts w:cs="Calibri"/>
                <w:color w:val="000000"/>
                <w:sz w:val="8"/>
                <w:szCs w:val="8"/>
                <w:lang w:eastAsia="en-GB"/>
              </w:rPr>
            </w:pPr>
          </w:p>
          <w:p w14:paraId="2168B3AB" w14:textId="77777777" w:rsidR="002D0F46" w:rsidRPr="002D0F46" w:rsidRDefault="002D0F46" w:rsidP="004E30D2">
            <w:pPr>
              <w:jc w:val="both"/>
              <w:rPr>
                <w:rFonts w:cs="Calibri"/>
                <w:color w:val="000000"/>
                <w:sz w:val="24"/>
                <w:szCs w:val="24"/>
                <w:lang w:eastAsia="en-GB"/>
              </w:rPr>
            </w:pPr>
            <w:r w:rsidRPr="002D0F46">
              <w:rPr>
                <w:rFonts w:cs="Calibri"/>
                <w:color w:val="000000"/>
                <w:sz w:val="24"/>
                <w:szCs w:val="24"/>
                <w:lang w:eastAsia="en-GB"/>
              </w:rPr>
              <w:t xml:space="preserve">Circuit Superintendent </w:t>
            </w:r>
          </w:p>
          <w:p w14:paraId="48C17D37" w14:textId="77777777" w:rsidR="002D0F46" w:rsidRPr="002D0F46" w:rsidRDefault="002D0F46" w:rsidP="004E30D2">
            <w:pPr>
              <w:jc w:val="both"/>
              <w:rPr>
                <w:rFonts w:cs="Calibri"/>
                <w:color w:val="000000"/>
                <w:sz w:val="24"/>
                <w:szCs w:val="24"/>
                <w:lang w:eastAsia="en-GB"/>
              </w:rPr>
            </w:pPr>
            <w:r w:rsidRPr="002D0F46">
              <w:rPr>
                <w:rFonts w:cs="Calibri"/>
                <w:color w:val="000000"/>
                <w:sz w:val="24"/>
                <w:szCs w:val="24"/>
                <w:lang w:eastAsia="en-GB"/>
              </w:rPr>
              <w:t xml:space="preserve">Circuit Safeguarding Officer </w:t>
            </w:r>
          </w:p>
          <w:p w14:paraId="41ED7581" w14:textId="77777777" w:rsidR="002D0F46" w:rsidRPr="002D0F46" w:rsidRDefault="002D0F46" w:rsidP="004E30D2">
            <w:pPr>
              <w:jc w:val="both"/>
              <w:rPr>
                <w:rFonts w:cs="Calibri"/>
                <w:color w:val="000000"/>
                <w:sz w:val="24"/>
                <w:szCs w:val="24"/>
                <w:lang w:eastAsia="en-GB"/>
              </w:rPr>
            </w:pPr>
            <w:r w:rsidRPr="002D0F46">
              <w:rPr>
                <w:rFonts w:cs="Calibri"/>
                <w:color w:val="000000"/>
                <w:sz w:val="24"/>
                <w:szCs w:val="24"/>
                <w:lang w:eastAsia="en-GB"/>
              </w:rPr>
              <w:t>Church Safeguarding Officer</w:t>
            </w:r>
          </w:p>
          <w:p w14:paraId="4DC1BD7D" w14:textId="77777777" w:rsidR="002D0F46" w:rsidRPr="002D0F46" w:rsidRDefault="002D0F46" w:rsidP="004E30D2">
            <w:pPr>
              <w:jc w:val="both"/>
              <w:rPr>
                <w:rFonts w:cs="Calibri"/>
                <w:color w:val="000000"/>
                <w:sz w:val="24"/>
                <w:szCs w:val="24"/>
                <w:lang w:eastAsia="en-GB"/>
              </w:rPr>
            </w:pPr>
          </w:p>
        </w:tc>
      </w:tr>
      <w:tr w:rsidR="002D0F46" w:rsidRPr="002D0F46" w14:paraId="572C1913" w14:textId="77777777" w:rsidTr="002E3988">
        <w:tc>
          <w:tcPr>
            <w:tcW w:w="1838" w:type="dxa"/>
          </w:tcPr>
          <w:p w14:paraId="3F878116" w14:textId="77777777" w:rsidR="002D0F46" w:rsidRPr="002D0F46" w:rsidRDefault="002D0F46" w:rsidP="004E30D2">
            <w:pPr>
              <w:jc w:val="both"/>
              <w:rPr>
                <w:rFonts w:cs="Calibri"/>
                <w:b/>
                <w:color w:val="002060"/>
                <w:sz w:val="6"/>
                <w:szCs w:val="6"/>
                <w:lang w:eastAsia="en-GB"/>
              </w:rPr>
            </w:pPr>
          </w:p>
          <w:p w14:paraId="4C6FEF6D" w14:textId="77777777" w:rsidR="002D0F46" w:rsidRPr="002D0F46" w:rsidRDefault="002D0F46" w:rsidP="004E30D2">
            <w:pPr>
              <w:jc w:val="both"/>
              <w:rPr>
                <w:rFonts w:cs="Calibri"/>
                <w:b/>
                <w:color w:val="0070C0"/>
                <w:sz w:val="8"/>
                <w:szCs w:val="8"/>
                <w:lang w:eastAsia="en-GB"/>
              </w:rPr>
            </w:pPr>
          </w:p>
          <w:p w14:paraId="7D40F88B" w14:textId="77777777" w:rsidR="002D0F46" w:rsidRPr="002D0F46" w:rsidRDefault="002D0F46" w:rsidP="004E30D2">
            <w:pPr>
              <w:jc w:val="both"/>
              <w:rPr>
                <w:rFonts w:cs="Calibri"/>
                <w:color w:val="0070C0"/>
                <w:sz w:val="24"/>
                <w:lang w:eastAsia="en-GB"/>
              </w:rPr>
            </w:pPr>
            <w:r w:rsidRPr="002D0F46">
              <w:rPr>
                <w:rFonts w:cs="Calibri"/>
                <w:b/>
                <w:color w:val="0070C0"/>
                <w:sz w:val="24"/>
                <w:lang w:eastAsia="en-GB"/>
              </w:rPr>
              <w:t>Role Responsibilities</w:t>
            </w:r>
            <w:r w:rsidRPr="002D0F46">
              <w:rPr>
                <w:rFonts w:cs="Calibri"/>
                <w:color w:val="0070C0"/>
                <w:sz w:val="24"/>
                <w:lang w:eastAsia="en-GB"/>
              </w:rPr>
              <w:t xml:space="preserve"> </w:t>
            </w:r>
            <w:r w:rsidRPr="002D0F46">
              <w:rPr>
                <w:b/>
                <w:bCs/>
                <w:color w:val="0070C0"/>
                <w:sz w:val="24"/>
                <w:szCs w:val="24"/>
              </w:rPr>
              <w:t>as</w:t>
            </w:r>
            <w:r w:rsidRPr="002D0F46">
              <w:rPr>
                <w:rFonts w:cs="Calibri"/>
                <w:b/>
                <w:bCs/>
                <w:color w:val="0070C0"/>
                <w:sz w:val="24"/>
                <w:lang w:eastAsia="en-GB"/>
              </w:rPr>
              <w:t xml:space="preserve"> minister in pastoral charge</w:t>
            </w:r>
          </w:p>
          <w:p w14:paraId="408BE56E" w14:textId="77777777" w:rsidR="002D0F46" w:rsidRPr="002D0F46" w:rsidRDefault="002D0F46" w:rsidP="004E30D2">
            <w:pPr>
              <w:jc w:val="both"/>
              <w:rPr>
                <w:rFonts w:cs="Calibri"/>
                <w:color w:val="002060"/>
                <w:sz w:val="12"/>
                <w:lang w:eastAsia="en-GB"/>
              </w:rPr>
            </w:pPr>
          </w:p>
        </w:tc>
        <w:tc>
          <w:tcPr>
            <w:tcW w:w="7157" w:type="dxa"/>
            <w:gridSpan w:val="2"/>
          </w:tcPr>
          <w:p w14:paraId="51ED8D65" w14:textId="77777777" w:rsidR="002D0F46" w:rsidRPr="002D0F46" w:rsidRDefault="002D0F46" w:rsidP="004E30D2">
            <w:pPr>
              <w:spacing w:line="276" w:lineRule="auto"/>
              <w:jc w:val="both"/>
              <w:rPr>
                <w:rFonts w:cs="Calibri"/>
                <w:color w:val="000000"/>
                <w:sz w:val="8"/>
                <w:szCs w:val="8"/>
                <w:lang w:eastAsia="en-GB"/>
              </w:rPr>
            </w:pPr>
          </w:p>
          <w:p w14:paraId="21562CC4" w14:textId="77777777" w:rsidR="002D0F46" w:rsidRPr="002D0F46" w:rsidRDefault="002D0F46" w:rsidP="004E30D2">
            <w:pPr>
              <w:spacing w:line="276" w:lineRule="auto"/>
              <w:jc w:val="both"/>
              <w:rPr>
                <w:rFonts w:cs="Calibri"/>
                <w:color w:val="000000"/>
                <w:sz w:val="24"/>
                <w:szCs w:val="24"/>
                <w:lang w:eastAsia="en-GB"/>
              </w:rPr>
            </w:pPr>
            <w:r w:rsidRPr="002D0F46">
              <w:rPr>
                <w:rFonts w:cs="Calibri"/>
                <w:color w:val="000000"/>
                <w:sz w:val="24"/>
                <w:szCs w:val="24"/>
                <w:lang w:eastAsia="en-GB"/>
              </w:rPr>
              <w:t xml:space="preserve">To support the Church Safeguarding Officer, office holders and Church Council in good safeguarding practice in the churches. </w:t>
            </w:r>
          </w:p>
          <w:p w14:paraId="02002337" w14:textId="77777777" w:rsidR="002D0F46" w:rsidRPr="002D0F46" w:rsidRDefault="002D0F46" w:rsidP="004E30D2">
            <w:pPr>
              <w:spacing w:line="276" w:lineRule="auto"/>
              <w:jc w:val="both"/>
              <w:rPr>
                <w:rFonts w:cs="Calibri"/>
                <w:color w:val="000000"/>
                <w:sz w:val="6"/>
                <w:szCs w:val="6"/>
                <w:lang w:eastAsia="en-GB"/>
              </w:rPr>
            </w:pPr>
          </w:p>
          <w:p w14:paraId="5A539772" w14:textId="77777777" w:rsidR="002D0F46" w:rsidRPr="002D0F46" w:rsidRDefault="002D0F46" w:rsidP="004E30D2">
            <w:pPr>
              <w:spacing w:line="276" w:lineRule="auto"/>
              <w:jc w:val="both"/>
              <w:rPr>
                <w:rFonts w:cs="Calibri"/>
                <w:color w:val="000000"/>
                <w:sz w:val="24"/>
                <w:szCs w:val="24"/>
                <w:lang w:eastAsia="en-GB"/>
              </w:rPr>
            </w:pPr>
            <w:r w:rsidRPr="002D0F46">
              <w:rPr>
                <w:rFonts w:cs="Calibri"/>
                <w:color w:val="000000"/>
                <w:sz w:val="24"/>
                <w:szCs w:val="24"/>
                <w:lang w:eastAsia="en-GB"/>
              </w:rPr>
              <w:t>Together with the Church SGO, to ensure safeguarding practice and policy is audited annually, including of DBS checks and safeguarding training.</w:t>
            </w:r>
          </w:p>
          <w:p w14:paraId="53E5DF89" w14:textId="77777777" w:rsidR="002D0F46" w:rsidRPr="002D0F46" w:rsidRDefault="002D0F46" w:rsidP="004E30D2">
            <w:pPr>
              <w:spacing w:line="276" w:lineRule="auto"/>
              <w:jc w:val="both"/>
              <w:rPr>
                <w:rFonts w:cs="Calibri"/>
                <w:color w:val="000000"/>
                <w:sz w:val="6"/>
                <w:szCs w:val="6"/>
                <w:lang w:eastAsia="en-GB"/>
              </w:rPr>
            </w:pPr>
          </w:p>
          <w:p w14:paraId="34BD6390" w14:textId="77777777" w:rsidR="002D0F46" w:rsidRPr="002D0F46" w:rsidRDefault="002D0F46" w:rsidP="004E30D2">
            <w:pPr>
              <w:spacing w:line="276" w:lineRule="auto"/>
              <w:jc w:val="both"/>
              <w:rPr>
                <w:rFonts w:cs="Calibri"/>
                <w:color w:val="000000"/>
                <w:sz w:val="24"/>
                <w:szCs w:val="24"/>
                <w:lang w:eastAsia="en-GB"/>
              </w:rPr>
            </w:pPr>
            <w:r w:rsidRPr="002D0F46">
              <w:rPr>
                <w:rFonts w:cs="Calibri"/>
                <w:color w:val="000000"/>
                <w:sz w:val="24"/>
                <w:szCs w:val="24"/>
                <w:lang w:eastAsia="en-GB"/>
              </w:rPr>
              <w:t>To ensure that all those with responsibility for recruitment, whether paid or voluntary, are aware of the requirement to follow safer recruitment procedures.</w:t>
            </w:r>
          </w:p>
          <w:p w14:paraId="60A14827" w14:textId="77777777" w:rsidR="002D0F46" w:rsidRPr="002D0F46" w:rsidRDefault="002D0F46" w:rsidP="004E30D2">
            <w:pPr>
              <w:spacing w:line="276" w:lineRule="auto"/>
              <w:jc w:val="both"/>
              <w:rPr>
                <w:rFonts w:cs="Calibri"/>
                <w:color w:val="000000"/>
                <w:sz w:val="6"/>
                <w:szCs w:val="6"/>
                <w:lang w:eastAsia="en-GB"/>
              </w:rPr>
            </w:pPr>
          </w:p>
          <w:p w14:paraId="2659ECE4" w14:textId="77777777" w:rsidR="002D0F46" w:rsidRPr="002D0F46" w:rsidRDefault="002D0F46" w:rsidP="004E30D2">
            <w:pPr>
              <w:spacing w:line="276" w:lineRule="auto"/>
              <w:jc w:val="both"/>
              <w:rPr>
                <w:rFonts w:cs="Calibri"/>
                <w:color w:val="000000"/>
                <w:sz w:val="24"/>
                <w:szCs w:val="24"/>
                <w:lang w:eastAsia="en-GB"/>
              </w:rPr>
            </w:pPr>
            <w:r w:rsidRPr="002D0F46">
              <w:rPr>
                <w:rFonts w:cs="Calibri"/>
                <w:color w:val="000000"/>
                <w:sz w:val="24"/>
                <w:szCs w:val="24"/>
                <w:lang w:eastAsia="en-GB"/>
              </w:rPr>
              <w:t>Together with the Superintendent, to ensure that all safeguarding allegations/concerns/incidents are responded to immediately, managed as per Safeguarding policy and the requisite advice sought.</w:t>
            </w:r>
          </w:p>
          <w:p w14:paraId="62E1AFCE" w14:textId="77777777" w:rsidR="002D0F46" w:rsidRPr="002D0F46" w:rsidRDefault="002D0F46" w:rsidP="004E30D2">
            <w:pPr>
              <w:spacing w:line="276" w:lineRule="auto"/>
              <w:jc w:val="both"/>
              <w:rPr>
                <w:rFonts w:cs="Calibri"/>
                <w:color w:val="000000"/>
                <w:sz w:val="6"/>
                <w:szCs w:val="6"/>
                <w:lang w:eastAsia="en-GB"/>
              </w:rPr>
            </w:pPr>
          </w:p>
          <w:p w14:paraId="07226EE5" w14:textId="77777777" w:rsidR="002D0F46" w:rsidRPr="002D0F46" w:rsidRDefault="002D0F46" w:rsidP="004E30D2">
            <w:pPr>
              <w:spacing w:line="276" w:lineRule="auto"/>
              <w:jc w:val="both"/>
              <w:rPr>
                <w:rFonts w:cs="Calibri"/>
                <w:color w:val="000000"/>
                <w:sz w:val="24"/>
                <w:szCs w:val="24"/>
                <w:lang w:eastAsia="en-GB"/>
              </w:rPr>
            </w:pPr>
            <w:r w:rsidRPr="002D0F46">
              <w:rPr>
                <w:rFonts w:cs="Calibri"/>
                <w:color w:val="000000"/>
                <w:sz w:val="24"/>
                <w:szCs w:val="24"/>
                <w:lang w:eastAsia="en-GB"/>
              </w:rPr>
              <w:t xml:space="preserve">With the guidance and support of the DSO to assist in the safeguarding contract process, including chairing of Monitoring and Support Groups </w:t>
            </w:r>
            <w:r w:rsidRPr="002D0F46">
              <w:rPr>
                <w:lang w:eastAsia="en-GB"/>
              </w:rPr>
              <w:t>and</w:t>
            </w:r>
            <w:r w:rsidRPr="002D0F46">
              <w:rPr>
                <w:sz w:val="24"/>
                <w:szCs w:val="24"/>
                <w:lang w:eastAsia="en-GB"/>
              </w:rPr>
              <w:t xml:space="preserve"> ensuring </w:t>
            </w:r>
            <w:r w:rsidRPr="002D0F46">
              <w:rPr>
                <w:rFonts w:cs="Calibri"/>
                <w:color w:val="000000"/>
                <w:sz w:val="24"/>
                <w:szCs w:val="24"/>
                <w:lang w:eastAsia="en-GB"/>
              </w:rPr>
              <w:t>appropriate pastoral care as necessary.</w:t>
            </w:r>
          </w:p>
          <w:p w14:paraId="4F0500BC" w14:textId="77777777" w:rsidR="002D0F46" w:rsidRPr="002D0F46" w:rsidRDefault="002D0F46" w:rsidP="004E30D2">
            <w:pPr>
              <w:spacing w:line="276" w:lineRule="auto"/>
              <w:jc w:val="both"/>
              <w:rPr>
                <w:rFonts w:cs="Calibri"/>
                <w:color w:val="000000"/>
                <w:sz w:val="6"/>
                <w:szCs w:val="6"/>
                <w:lang w:eastAsia="en-GB"/>
              </w:rPr>
            </w:pPr>
          </w:p>
          <w:p w14:paraId="0DFA1952" w14:textId="77777777" w:rsidR="002D0F46" w:rsidRPr="002D0F46" w:rsidRDefault="002D0F46" w:rsidP="004E30D2">
            <w:pPr>
              <w:spacing w:line="276" w:lineRule="auto"/>
              <w:jc w:val="both"/>
              <w:rPr>
                <w:rFonts w:cs="Calibri"/>
                <w:color w:val="000000"/>
                <w:sz w:val="24"/>
                <w:szCs w:val="24"/>
                <w:lang w:eastAsia="en-GB"/>
              </w:rPr>
            </w:pPr>
            <w:r w:rsidRPr="002D0F46">
              <w:rPr>
                <w:rFonts w:cs="Calibri"/>
                <w:color w:val="000000"/>
                <w:sz w:val="24"/>
                <w:szCs w:val="24"/>
                <w:lang w:eastAsia="en-GB"/>
              </w:rPr>
              <w:t>To notify the minister in the new location if the subject of a current safeguarding contract is moving to worship elsewhere.</w:t>
            </w:r>
          </w:p>
          <w:p w14:paraId="4EAA1D47" w14:textId="77777777" w:rsidR="002D0F46" w:rsidRPr="002D0F46" w:rsidRDefault="002D0F46" w:rsidP="004E30D2">
            <w:pPr>
              <w:spacing w:line="276" w:lineRule="auto"/>
              <w:jc w:val="both"/>
              <w:rPr>
                <w:rFonts w:cs="Calibri"/>
                <w:color w:val="000000"/>
                <w:sz w:val="6"/>
                <w:szCs w:val="6"/>
                <w:lang w:eastAsia="en-GB"/>
              </w:rPr>
            </w:pPr>
          </w:p>
          <w:p w14:paraId="7003E630" w14:textId="167C1D17" w:rsidR="002D0F46" w:rsidRPr="002D0F46" w:rsidRDefault="002D0F46" w:rsidP="004E30D2">
            <w:pPr>
              <w:spacing w:line="276" w:lineRule="auto"/>
              <w:jc w:val="both"/>
              <w:rPr>
                <w:rFonts w:cs="Calibri"/>
                <w:color w:val="000000"/>
                <w:sz w:val="24"/>
                <w:szCs w:val="24"/>
                <w:lang w:eastAsia="en-GB"/>
              </w:rPr>
            </w:pPr>
            <w:r w:rsidRPr="002D0F46">
              <w:rPr>
                <w:rFonts w:cs="Calibri"/>
                <w:color w:val="000000"/>
                <w:sz w:val="24"/>
                <w:szCs w:val="24"/>
                <w:lang w:eastAsia="en-GB"/>
              </w:rPr>
              <w:t>To pass over details of any safeguarding contract to the new minister (as per SO 692) when leaving the Circuit. If there are no safeguarding contracts, this should be confirmed.</w:t>
            </w:r>
          </w:p>
          <w:p w14:paraId="60A2C4BC" w14:textId="77777777" w:rsidR="002D0F46" w:rsidRPr="002D0F46" w:rsidRDefault="002D0F46" w:rsidP="004E30D2">
            <w:pPr>
              <w:spacing w:line="276" w:lineRule="auto"/>
              <w:jc w:val="both"/>
              <w:rPr>
                <w:rFonts w:cs="Calibri"/>
                <w:color w:val="000000"/>
                <w:sz w:val="6"/>
                <w:szCs w:val="6"/>
                <w:lang w:eastAsia="en-GB"/>
              </w:rPr>
            </w:pPr>
          </w:p>
          <w:p w14:paraId="5F623F87" w14:textId="77777777" w:rsidR="002D0F46" w:rsidRPr="002D0F46" w:rsidRDefault="002D0F46" w:rsidP="004E30D2">
            <w:pPr>
              <w:jc w:val="both"/>
              <w:rPr>
                <w:sz w:val="6"/>
                <w:szCs w:val="6"/>
                <w:lang w:eastAsia="en-GB"/>
              </w:rPr>
            </w:pPr>
          </w:p>
        </w:tc>
      </w:tr>
      <w:tr w:rsidR="002D0F46" w:rsidRPr="002D0F46" w14:paraId="166DD2ED" w14:textId="77777777" w:rsidTr="002E3988">
        <w:tc>
          <w:tcPr>
            <w:tcW w:w="1838" w:type="dxa"/>
          </w:tcPr>
          <w:p w14:paraId="51CAD17B" w14:textId="77777777" w:rsidR="002D0F46" w:rsidRPr="002D0F46" w:rsidRDefault="002D0F46" w:rsidP="004E30D2">
            <w:pPr>
              <w:jc w:val="both"/>
              <w:rPr>
                <w:rFonts w:cs="Calibri"/>
                <w:b/>
                <w:color w:val="0070C0"/>
                <w:sz w:val="8"/>
                <w:szCs w:val="8"/>
                <w:lang w:eastAsia="en-GB"/>
              </w:rPr>
            </w:pPr>
          </w:p>
          <w:p w14:paraId="6CD344E1" w14:textId="77777777" w:rsidR="002D0F46" w:rsidRPr="002D0F46" w:rsidRDefault="002D0F46" w:rsidP="004E30D2">
            <w:pPr>
              <w:jc w:val="both"/>
              <w:rPr>
                <w:rFonts w:cs="Calibri"/>
                <w:b/>
                <w:color w:val="002060"/>
                <w:sz w:val="24"/>
                <w:szCs w:val="24"/>
                <w:lang w:eastAsia="en-GB"/>
              </w:rPr>
            </w:pPr>
            <w:r w:rsidRPr="002D0F46">
              <w:rPr>
                <w:rFonts w:cs="Calibri"/>
                <w:b/>
                <w:color w:val="0070C0"/>
                <w:sz w:val="24"/>
                <w:szCs w:val="24"/>
                <w:lang w:eastAsia="en-GB"/>
              </w:rPr>
              <w:t>Requirements</w:t>
            </w:r>
          </w:p>
        </w:tc>
        <w:tc>
          <w:tcPr>
            <w:tcW w:w="7157" w:type="dxa"/>
            <w:gridSpan w:val="2"/>
          </w:tcPr>
          <w:p w14:paraId="00066CD8" w14:textId="77777777" w:rsidR="002D0F46" w:rsidRPr="002D0F46" w:rsidRDefault="002D0F46" w:rsidP="004E30D2">
            <w:pPr>
              <w:spacing w:line="275" w:lineRule="auto"/>
              <w:ind w:left="10" w:hanging="10"/>
              <w:jc w:val="both"/>
              <w:rPr>
                <w:rFonts w:cs="Calibri"/>
                <w:color w:val="000000"/>
                <w:sz w:val="8"/>
                <w:szCs w:val="8"/>
                <w:lang w:eastAsia="en-GB"/>
              </w:rPr>
            </w:pPr>
          </w:p>
          <w:p w14:paraId="118A4CC0" w14:textId="3274A70A" w:rsidR="002D0F46" w:rsidRPr="002D0F46" w:rsidRDefault="002D0F46" w:rsidP="004E30D2">
            <w:pPr>
              <w:spacing w:line="275" w:lineRule="auto"/>
              <w:ind w:left="10" w:hanging="10"/>
              <w:jc w:val="both"/>
              <w:rPr>
                <w:rFonts w:cs="Calibri"/>
                <w:color w:val="000000"/>
                <w:sz w:val="24"/>
                <w:szCs w:val="24"/>
                <w:lang w:eastAsia="en-GB"/>
              </w:rPr>
            </w:pPr>
            <w:r w:rsidRPr="002D0F46">
              <w:rPr>
                <w:rFonts w:cs="Calibri"/>
                <w:color w:val="000000"/>
                <w:sz w:val="24"/>
                <w:szCs w:val="24"/>
                <w:lang w:eastAsia="en-GB"/>
              </w:rPr>
              <w:t>This role requires an enhanced DBS,</w:t>
            </w:r>
            <w:r w:rsidRPr="002D0F46">
              <w:rPr>
                <w:lang w:eastAsia="en-GB"/>
              </w:rPr>
              <w:t xml:space="preserve"> </w:t>
            </w:r>
            <w:r w:rsidRPr="002D0F46">
              <w:rPr>
                <w:rFonts w:cs="Calibri"/>
                <w:color w:val="000000"/>
                <w:sz w:val="24"/>
                <w:szCs w:val="24"/>
                <w:lang w:eastAsia="en-GB"/>
              </w:rPr>
              <w:t>both child and adult workforce, with barred list</w:t>
            </w:r>
            <w:r w:rsidRPr="002D0F46">
              <w:rPr>
                <w:lang w:eastAsia="en-GB"/>
              </w:rPr>
              <w:t xml:space="preserve"> </w:t>
            </w:r>
            <w:r w:rsidRPr="002D0F46">
              <w:rPr>
                <w:rFonts w:cs="Calibri"/>
                <w:color w:val="000000"/>
                <w:sz w:val="24"/>
                <w:szCs w:val="24"/>
                <w:lang w:eastAsia="en-GB"/>
              </w:rPr>
              <w:t>check</w:t>
            </w:r>
            <w:r w:rsidR="004E30D2">
              <w:rPr>
                <w:rFonts w:cs="Calibri"/>
                <w:color w:val="000000"/>
                <w:sz w:val="24"/>
                <w:szCs w:val="24"/>
                <w:lang w:eastAsia="en-GB"/>
              </w:rPr>
              <w:t>.</w:t>
            </w:r>
          </w:p>
          <w:p w14:paraId="01AF10A9" w14:textId="77777777" w:rsidR="002D0F46" w:rsidRPr="002D0F46" w:rsidRDefault="002D0F46" w:rsidP="004E30D2">
            <w:pPr>
              <w:spacing w:line="275" w:lineRule="auto"/>
              <w:ind w:left="10" w:hanging="10"/>
              <w:jc w:val="both"/>
              <w:rPr>
                <w:rFonts w:cs="Calibri"/>
                <w:color w:val="000000"/>
                <w:sz w:val="6"/>
                <w:szCs w:val="6"/>
                <w:lang w:eastAsia="en-GB"/>
              </w:rPr>
            </w:pPr>
          </w:p>
          <w:p w14:paraId="341ED94A" w14:textId="40390080" w:rsidR="002D0F46" w:rsidRPr="002D0F46" w:rsidRDefault="002D0F46" w:rsidP="004E30D2">
            <w:pPr>
              <w:spacing w:line="275" w:lineRule="auto"/>
              <w:ind w:left="10" w:hanging="10"/>
              <w:jc w:val="both"/>
              <w:rPr>
                <w:rFonts w:cs="Calibri"/>
                <w:color w:val="000000"/>
                <w:sz w:val="24"/>
                <w:szCs w:val="24"/>
                <w:lang w:eastAsia="en-GB"/>
              </w:rPr>
            </w:pPr>
            <w:r w:rsidRPr="002D0F46">
              <w:rPr>
                <w:rFonts w:cs="Calibri"/>
                <w:color w:val="000000"/>
                <w:sz w:val="24"/>
                <w:szCs w:val="24"/>
                <w:lang w:eastAsia="en-GB"/>
              </w:rPr>
              <w:t>Completion of Advanced Safeguarding Module</w:t>
            </w:r>
            <w:r w:rsidR="004E30D2">
              <w:rPr>
                <w:rFonts w:cs="Calibri"/>
                <w:color w:val="000000"/>
                <w:sz w:val="24"/>
                <w:szCs w:val="24"/>
                <w:lang w:eastAsia="en-GB"/>
              </w:rPr>
              <w:t>.</w:t>
            </w:r>
          </w:p>
          <w:p w14:paraId="1E82AE84" w14:textId="77777777" w:rsidR="002D0F46" w:rsidRPr="002D0F46" w:rsidRDefault="002D0F46" w:rsidP="004E30D2">
            <w:pPr>
              <w:numPr>
                <w:ilvl w:val="0"/>
                <w:numId w:val="3"/>
              </w:numPr>
              <w:spacing w:line="275" w:lineRule="auto"/>
              <w:contextualSpacing/>
              <w:jc w:val="both"/>
              <w:rPr>
                <w:rFonts w:cs="Calibri"/>
                <w:color w:val="000000"/>
                <w:sz w:val="6"/>
                <w:szCs w:val="6"/>
                <w:lang w:eastAsia="en-GB"/>
              </w:rPr>
            </w:pPr>
          </w:p>
        </w:tc>
      </w:tr>
    </w:tbl>
    <w:p w14:paraId="61E84516" w14:textId="39FF62E4" w:rsidR="002D0F46" w:rsidRDefault="002D0F46" w:rsidP="002D0F46">
      <w:pPr>
        <w:rPr>
          <w:rFonts w:eastAsiaTheme="minorHAnsi"/>
          <w:sz w:val="24"/>
          <w:szCs w:val="24"/>
        </w:rPr>
      </w:pPr>
      <w:r w:rsidRPr="002D0F46">
        <w:rPr>
          <w:rFonts w:eastAsiaTheme="minorHAnsi"/>
          <w:sz w:val="24"/>
          <w:szCs w:val="24"/>
        </w:rPr>
        <w:t xml:space="preserve"> </w:t>
      </w:r>
    </w:p>
    <w:p w14:paraId="15819A06" w14:textId="77777777" w:rsidR="002D0F46" w:rsidRDefault="002D0F46">
      <w:pPr>
        <w:rPr>
          <w:rFonts w:eastAsiaTheme="minorHAnsi"/>
          <w:sz w:val="24"/>
          <w:szCs w:val="24"/>
        </w:rPr>
      </w:pPr>
      <w:r>
        <w:rPr>
          <w:rFonts w:eastAsiaTheme="minorHAnsi"/>
          <w:sz w:val="24"/>
          <w:szCs w:val="24"/>
        </w:rPr>
        <w:br w:type="page"/>
      </w:r>
    </w:p>
    <w:tbl>
      <w:tblPr>
        <w:tblStyle w:val="TableGrid"/>
        <w:tblW w:w="0" w:type="auto"/>
        <w:tblLook w:val="04A0" w:firstRow="1" w:lastRow="0" w:firstColumn="1" w:lastColumn="0" w:noHBand="0" w:noVBand="1"/>
      </w:tblPr>
      <w:tblGrid>
        <w:gridCol w:w="1785"/>
        <w:gridCol w:w="7211"/>
      </w:tblGrid>
      <w:tr w:rsidR="002D0F46" w:rsidRPr="002D0F46" w14:paraId="1D9F7BF4" w14:textId="77777777" w:rsidTr="002E3988">
        <w:tc>
          <w:tcPr>
            <w:tcW w:w="8996" w:type="dxa"/>
            <w:gridSpan w:val="2"/>
            <w:tcBorders>
              <w:top w:val="single" w:sz="4" w:space="0" w:color="7030A0"/>
              <w:left w:val="single" w:sz="4" w:space="0" w:color="7030A0"/>
              <w:bottom w:val="single" w:sz="4" w:space="0" w:color="7030A0"/>
              <w:right w:val="single" w:sz="4" w:space="0" w:color="7030A0"/>
            </w:tcBorders>
          </w:tcPr>
          <w:p w14:paraId="7A580407" w14:textId="77777777" w:rsidR="002D0F46" w:rsidRPr="002D0F46" w:rsidRDefault="002D0F46" w:rsidP="002D0F46">
            <w:pPr>
              <w:ind w:left="10"/>
              <w:rPr>
                <w:rFonts w:cs="Calibri"/>
                <w:b/>
                <w:color w:val="7030A0"/>
                <w:sz w:val="28"/>
                <w:lang w:eastAsia="en-GB"/>
              </w:rPr>
            </w:pPr>
            <w:r w:rsidRPr="002D0F46">
              <w:rPr>
                <w:rFonts w:cs="Calibri"/>
                <w:b/>
                <w:bCs/>
                <w:color w:val="002060"/>
                <w:sz w:val="28"/>
                <w:szCs w:val="28"/>
                <w:lang w:eastAsia="en-GB"/>
              </w:rPr>
              <w:lastRenderedPageBreak/>
              <w:t xml:space="preserve">Role responsibility for safeguarding: Circuit Safeguarding Officer (SGO) - </w:t>
            </w:r>
            <w:r w:rsidRPr="002D0F46">
              <w:rPr>
                <w:rFonts w:cs="Calibri"/>
                <w:b/>
                <w:bCs/>
                <w:i/>
                <w:iCs/>
                <w:color w:val="002060"/>
                <w:sz w:val="28"/>
                <w:szCs w:val="28"/>
                <w:lang w:eastAsia="en-GB"/>
              </w:rPr>
              <w:t>voluntary</w:t>
            </w:r>
          </w:p>
        </w:tc>
      </w:tr>
      <w:tr w:rsidR="002D0F46" w:rsidRPr="002D0F46" w14:paraId="437303EB" w14:textId="77777777" w:rsidTr="002E3988">
        <w:tc>
          <w:tcPr>
            <w:tcW w:w="1785" w:type="dxa"/>
            <w:tcBorders>
              <w:top w:val="single" w:sz="4" w:space="0" w:color="7030A0"/>
              <w:left w:val="single" w:sz="4" w:space="0" w:color="7030A0"/>
              <w:bottom w:val="single" w:sz="4" w:space="0" w:color="7030A0"/>
              <w:right w:val="single" w:sz="4" w:space="0" w:color="7030A0"/>
            </w:tcBorders>
          </w:tcPr>
          <w:p w14:paraId="0A62F96A" w14:textId="77777777" w:rsidR="002D0F46" w:rsidRPr="002D0F46" w:rsidRDefault="002D0F46" w:rsidP="002D0F46">
            <w:pPr>
              <w:rPr>
                <w:rFonts w:ascii="Calibri" w:eastAsia="Calibri" w:hAnsi="Calibri" w:cs="Calibri"/>
                <w:b/>
                <w:color w:val="0070C0"/>
                <w:sz w:val="6"/>
                <w:szCs w:val="6"/>
                <w:lang w:eastAsia="en-GB"/>
              </w:rPr>
            </w:pPr>
          </w:p>
          <w:p w14:paraId="12070CB6" w14:textId="77777777" w:rsidR="002D0F46" w:rsidRPr="002D0F46" w:rsidRDefault="002D0F46" w:rsidP="002D0F46">
            <w:pPr>
              <w:spacing w:line="276" w:lineRule="auto"/>
              <w:rPr>
                <w:color w:val="0070C0"/>
                <w:sz w:val="24"/>
                <w:szCs w:val="24"/>
              </w:rPr>
            </w:pPr>
            <w:r w:rsidRPr="002D0F46">
              <w:rPr>
                <w:rFonts w:ascii="Calibri" w:eastAsia="Calibri" w:hAnsi="Calibri" w:cs="Calibri"/>
                <w:b/>
                <w:color w:val="0070C0"/>
                <w:sz w:val="24"/>
                <w:lang w:eastAsia="en-GB"/>
              </w:rPr>
              <w:t>Responsible to</w:t>
            </w:r>
            <w:r w:rsidRPr="002D0F46">
              <w:rPr>
                <w:rFonts w:ascii="Calibri" w:eastAsia="Calibri" w:hAnsi="Calibri" w:cs="Calibri"/>
                <w:color w:val="0070C0"/>
                <w:sz w:val="24"/>
                <w:lang w:eastAsia="en-GB"/>
              </w:rPr>
              <w:t xml:space="preserve"> </w:t>
            </w:r>
          </w:p>
        </w:tc>
        <w:tc>
          <w:tcPr>
            <w:tcW w:w="7211" w:type="dxa"/>
            <w:tcBorders>
              <w:top w:val="single" w:sz="4" w:space="0" w:color="7030A0"/>
              <w:left w:val="single" w:sz="4" w:space="0" w:color="7030A0"/>
              <w:bottom w:val="single" w:sz="4" w:space="0" w:color="7030A0"/>
              <w:right w:val="single" w:sz="4" w:space="0" w:color="7030A0"/>
            </w:tcBorders>
          </w:tcPr>
          <w:p w14:paraId="337F543F" w14:textId="77777777" w:rsidR="002D0F46" w:rsidRPr="002D0F46" w:rsidRDefault="002D0F46" w:rsidP="004E30D2">
            <w:pPr>
              <w:spacing w:line="275" w:lineRule="auto"/>
              <w:ind w:left="10" w:right="21" w:hanging="10"/>
              <w:jc w:val="both"/>
              <w:rPr>
                <w:rFonts w:ascii="Calibri" w:eastAsia="Calibri" w:hAnsi="Calibri" w:cs="Calibri"/>
                <w:color w:val="000000"/>
                <w:sz w:val="6"/>
                <w:szCs w:val="6"/>
                <w:lang w:eastAsia="en-GB"/>
              </w:rPr>
            </w:pPr>
          </w:p>
          <w:p w14:paraId="36CFBC38" w14:textId="77777777" w:rsidR="002D0F46" w:rsidRPr="002D0F46" w:rsidRDefault="002D0F46" w:rsidP="004E30D2">
            <w:pPr>
              <w:spacing w:line="276" w:lineRule="auto"/>
              <w:ind w:right="21"/>
              <w:jc w:val="both"/>
              <w:rPr>
                <w:rFonts w:ascii="Calibri" w:eastAsia="Calibri" w:hAnsi="Calibri" w:cs="Calibri"/>
                <w:color w:val="000000"/>
                <w:sz w:val="26"/>
                <w:lang w:eastAsia="en-GB"/>
              </w:rPr>
            </w:pPr>
            <w:r w:rsidRPr="002D0F46">
              <w:rPr>
                <w:rFonts w:ascii="Calibri" w:eastAsia="Calibri" w:hAnsi="Calibri" w:cs="Calibri"/>
                <w:color w:val="000000"/>
                <w:sz w:val="24"/>
                <w:lang w:eastAsia="en-GB"/>
              </w:rPr>
              <w:t>Circuit Meeting</w:t>
            </w:r>
          </w:p>
          <w:p w14:paraId="5A74872F" w14:textId="77777777" w:rsidR="002D0F46" w:rsidRPr="002D0F46" w:rsidRDefault="002D0F46" w:rsidP="004E30D2">
            <w:pPr>
              <w:spacing w:line="276" w:lineRule="auto"/>
              <w:jc w:val="both"/>
              <w:rPr>
                <w:sz w:val="12"/>
                <w:szCs w:val="12"/>
              </w:rPr>
            </w:pPr>
          </w:p>
        </w:tc>
      </w:tr>
      <w:tr w:rsidR="002D0F46" w:rsidRPr="002D0F46" w14:paraId="12C06C13" w14:textId="77777777" w:rsidTr="002E3988">
        <w:tc>
          <w:tcPr>
            <w:tcW w:w="1785" w:type="dxa"/>
            <w:tcBorders>
              <w:top w:val="single" w:sz="4" w:space="0" w:color="7030A0"/>
              <w:left w:val="single" w:sz="4" w:space="0" w:color="7030A0"/>
              <w:bottom w:val="single" w:sz="4" w:space="0" w:color="7030A0"/>
              <w:right w:val="single" w:sz="4" w:space="0" w:color="7030A0"/>
            </w:tcBorders>
          </w:tcPr>
          <w:p w14:paraId="2E6A3327" w14:textId="77777777" w:rsidR="002D0F46" w:rsidRPr="002D0F46" w:rsidRDefault="002D0F46" w:rsidP="002D0F46">
            <w:pPr>
              <w:spacing w:after="27"/>
              <w:rPr>
                <w:rFonts w:ascii="Calibri" w:eastAsia="Calibri" w:hAnsi="Calibri" w:cs="Calibri"/>
                <w:b/>
                <w:color w:val="0070C0"/>
                <w:sz w:val="6"/>
                <w:szCs w:val="6"/>
                <w:lang w:eastAsia="en-GB"/>
              </w:rPr>
            </w:pPr>
          </w:p>
          <w:p w14:paraId="3B391E68" w14:textId="77777777" w:rsidR="002D0F46" w:rsidRPr="002D0F46" w:rsidRDefault="002D0F46" w:rsidP="002D0F46">
            <w:pPr>
              <w:spacing w:after="27"/>
              <w:rPr>
                <w:rFonts w:ascii="Calibri" w:eastAsia="Calibri" w:hAnsi="Calibri" w:cs="Calibri"/>
                <w:color w:val="0070C0"/>
                <w:sz w:val="26"/>
                <w:lang w:eastAsia="en-GB"/>
              </w:rPr>
            </w:pPr>
            <w:r w:rsidRPr="002D0F46">
              <w:rPr>
                <w:rFonts w:ascii="Calibri" w:eastAsia="Calibri" w:hAnsi="Calibri" w:cs="Calibri"/>
                <w:b/>
                <w:color w:val="0070C0"/>
                <w:sz w:val="24"/>
                <w:lang w:eastAsia="en-GB"/>
              </w:rPr>
              <w:t xml:space="preserve">Key Relationships </w:t>
            </w:r>
          </w:p>
          <w:p w14:paraId="19506150" w14:textId="77777777" w:rsidR="002D0F46" w:rsidRPr="002D0F46" w:rsidRDefault="002D0F46" w:rsidP="002D0F46">
            <w:pPr>
              <w:spacing w:line="276" w:lineRule="auto"/>
              <w:rPr>
                <w:color w:val="0070C0"/>
                <w:sz w:val="24"/>
                <w:szCs w:val="24"/>
              </w:rPr>
            </w:pPr>
            <w:r w:rsidRPr="002D0F46">
              <w:rPr>
                <w:rFonts w:ascii="Calibri" w:eastAsia="Calibri" w:hAnsi="Calibri" w:cs="Calibri"/>
                <w:color w:val="0070C0"/>
                <w:sz w:val="24"/>
                <w:lang w:eastAsia="en-GB"/>
              </w:rPr>
              <w:t xml:space="preserve"> </w:t>
            </w:r>
          </w:p>
        </w:tc>
        <w:tc>
          <w:tcPr>
            <w:tcW w:w="7211" w:type="dxa"/>
            <w:tcBorders>
              <w:top w:val="single" w:sz="4" w:space="0" w:color="7030A0"/>
              <w:left w:val="single" w:sz="4" w:space="0" w:color="7030A0"/>
              <w:bottom w:val="single" w:sz="4" w:space="0" w:color="7030A0"/>
              <w:right w:val="single" w:sz="4" w:space="0" w:color="7030A0"/>
            </w:tcBorders>
          </w:tcPr>
          <w:p w14:paraId="3BB1F242" w14:textId="77777777" w:rsidR="002D0F46" w:rsidRPr="002D0F46" w:rsidRDefault="002D0F46" w:rsidP="004E30D2">
            <w:pPr>
              <w:jc w:val="both"/>
              <w:rPr>
                <w:rFonts w:ascii="Calibri" w:eastAsia="Calibri" w:hAnsi="Calibri" w:cs="Calibri"/>
                <w:color w:val="000000"/>
                <w:sz w:val="8"/>
                <w:szCs w:val="8"/>
                <w:lang w:eastAsia="en-GB"/>
              </w:rPr>
            </w:pPr>
          </w:p>
          <w:p w14:paraId="34A7B0A8" w14:textId="77777777" w:rsidR="002D0F46" w:rsidRPr="002D0F46" w:rsidRDefault="002D0F46" w:rsidP="004E30D2">
            <w:pPr>
              <w:jc w:val="both"/>
              <w:rPr>
                <w:rFonts w:ascii="Calibri" w:eastAsia="Calibri" w:hAnsi="Calibri" w:cs="Calibri"/>
                <w:color w:val="000000"/>
                <w:sz w:val="24"/>
                <w:lang w:eastAsia="en-GB"/>
              </w:rPr>
            </w:pPr>
            <w:r w:rsidRPr="002D0F46">
              <w:rPr>
                <w:rFonts w:ascii="Calibri" w:eastAsia="Calibri" w:hAnsi="Calibri" w:cs="Calibri"/>
                <w:color w:val="000000"/>
                <w:sz w:val="24"/>
                <w:lang w:eastAsia="en-GB"/>
              </w:rPr>
              <w:t>Circuit Meeting, Circuit Superintendent, Church Safeguarding Officers, District Safeguarding Officer</w:t>
            </w:r>
          </w:p>
          <w:p w14:paraId="2030FF57" w14:textId="77777777" w:rsidR="002D0F46" w:rsidRPr="002D0F46" w:rsidRDefault="002D0F46" w:rsidP="004E30D2">
            <w:pPr>
              <w:spacing w:line="276" w:lineRule="auto"/>
              <w:jc w:val="both"/>
              <w:rPr>
                <w:sz w:val="12"/>
                <w:szCs w:val="12"/>
              </w:rPr>
            </w:pPr>
          </w:p>
        </w:tc>
      </w:tr>
      <w:tr w:rsidR="002D0F46" w:rsidRPr="002D0F46" w14:paraId="517A8F5E" w14:textId="77777777" w:rsidTr="002E3988">
        <w:tc>
          <w:tcPr>
            <w:tcW w:w="1785" w:type="dxa"/>
            <w:tcBorders>
              <w:top w:val="single" w:sz="4" w:space="0" w:color="7030A0"/>
              <w:left w:val="single" w:sz="4" w:space="0" w:color="7030A0"/>
              <w:bottom w:val="single" w:sz="4" w:space="0" w:color="7030A0"/>
              <w:right w:val="single" w:sz="4" w:space="0" w:color="7030A0"/>
            </w:tcBorders>
          </w:tcPr>
          <w:p w14:paraId="7AFEC29B" w14:textId="77777777" w:rsidR="002D0F46" w:rsidRPr="002D0F46" w:rsidRDefault="002D0F46" w:rsidP="002D0F46">
            <w:pPr>
              <w:spacing w:line="276" w:lineRule="auto"/>
              <w:rPr>
                <w:color w:val="0070C0"/>
                <w:sz w:val="24"/>
                <w:szCs w:val="24"/>
              </w:rPr>
            </w:pPr>
            <w:r w:rsidRPr="002D0F46">
              <w:rPr>
                <w:rFonts w:ascii="Calibri" w:eastAsia="Calibri" w:hAnsi="Calibri" w:cs="Calibri"/>
                <w:b/>
                <w:color w:val="0070C0"/>
                <w:sz w:val="24"/>
                <w:szCs w:val="24"/>
                <w:lang w:eastAsia="en-GB"/>
              </w:rPr>
              <w:t>Supervisory Oversight</w:t>
            </w:r>
          </w:p>
        </w:tc>
        <w:tc>
          <w:tcPr>
            <w:tcW w:w="7211" w:type="dxa"/>
            <w:tcBorders>
              <w:top w:val="single" w:sz="4" w:space="0" w:color="7030A0"/>
              <w:left w:val="single" w:sz="4" w:space="0" w:color="7030A0"/>
              <w:bottom w:val="single" w:sz="4" w:space="0" w:color="7030A0"/>
              <w:right w:val="single" w:sz="4" w:space="0" w:color="7030A0"/>
            </w:tcBorders>
          </w:tcPr>
          <w:p w14:paraId="1A7CACDF" w14:textId="77777777" w:rsidR="002D0F46" w:rsidRPr="002D0F46" w:rsidRDefault="002D0F46" w:rsidP="004E30D2">
            <w:pPr>
              <w:jc w:val="both"/>
              <w:rPr>
                <w:rFonts w:ascii="Calibri" w:eastAsia="Calibri" w:hAnsi="Calibri" w:cs="Calibri"/>
                <w:color w:val="000000"/>
                <w:sz w:val="8"/>
                <w:szCs w:val="8"/>
                <w:lang w:eastAsia="en-GB"/>
              </w:rPr>
            </w:pPr>
          </w:p>
          <w:p w14:paraId="3C00A487" w14:textId="65D50E7B" w:rsidR="002D0F46" w:rsidRPr="002D0F46" w:rsidRDefault="002D0F46" w:rsidP="004E30D2">
            <w:pPr>
              <w:spacing w:line="276" w:lineRule="auto"/>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Will be provided by the Circuit Superintendent,</w:t>
            </w:r>
            <w:r w:rsidRPr="002D0F46">
              <w:rPr>
                <w:lang w:eastAsia="en-GB"/>
              </w:rPr>
              <w:t xml:space="preserve"> </w:t>
            </w:r>
            <w:r w:rsidRPr="002D0F46">
              <w:rPr>
                <w:rFonts w:ascii="Calibri" w:eastAsia="Calibri" w:hAnsi="Calibri" w:cs="Calibri"/>
                <w:color w:val="000000"/>
                <w:sz w:val="24"/>
                <w:szCs w:val="24"/>
                <w:lang w:eastAsia="en-GB"/>
              </w:rPr>
              <w:t>or a nominated substitute and records maintained of all meetings</w:t>
            </w:r>
            <w:r w:rsidR="004E30D2">
              <w:rPr>
                <w:rFonts w:ascii="Calibri" w:eastAsia="Calibri" w:hAnsi="Calibri" w:cs="Calibri"/>
                <w:color w:val="000000"/>
                <w:sz w:val="24"/>
                <w:szCs w:val="24"/>
                <w:lang w:eastAsia="en-GB"/>
              </w:rPr>
              <w:t>.</w:t>
            </w:r>
          </w:p>
          <w:p w14:paraId="7FB4ADC0" w14:textId="77777777" w:rsidR="002D0F46" w:rsidRPr="002D0F46" w:rsidRDefault="002D0F46" w:rsidP="004E30D2">
            <w:pPr>
              <w:spacing w:line="276" w:lineRule="auto"/>
              <w:jc w:val="both"/>
              <w:rPr>
                <w:sz w:val="12"/>
                <w:szCs w:val="12"/>
              </w:rPr>
            </w:pPr>
          </w:p>
        </w:tc>
      </w:tr>
      <w:tr w:rsidR="002D0F46" w:rsidRPr="002D0F46" w14:paraId="43D39430" w14:textId="77777777" w:rsidTr="002E3988">
        <w:tc>
          <w:tcPr>
            <w:tcW w:w="1785" w:type="dxa"/>
            <w:tcBorders>
              <w:top w:val="single" w:sz="4" w:space="0" w:color="7030A0"/>
              <w:left w:val="single" w:sz="4" w:space="0" w:color="7030A0"/>
              <w:bottom w:val="single" w:sz="4" w:space="0" w:color="7030A0"/>
              <w:right w:val="single" w:sz="4" w:space="0" w:color="7030A0"/>
            </w:tcBorders>
          </w:tcPr>
          <w:p w14:paraId="65DAE349" w14:textId="77777777" w:rsidR="002D0F46" w:rsidRPr="002D0F46" w:rsidRDefault="002D0F46" w:rsidP="002D0F46">
            <w:pPr>
              <w:rPr>
                <w:rFonts w:ascii="Calibri" w:eastAsia="Calibri" w:hAnsi="Calibri" w:cs="Calibri"/>
                <w:b/>
                <w:color w:val="0070C0"/>
                <w:sz w:val="6"/>
                <w:szCs w:val="6"/>
                <w:lang w:eastAsia="en-GB"/>
              </w:rPr>
            </w:pPr>
          </w:p>
          <w:p w14:paraId="194E5511" w14:textId="77777777" w:rsidR="002D0F46" w:rsidRPr="002D0F46" w:rsidRDefault="002D0F46" w:rsidP="002D0F46">
            <w:pPr>
              <w:spacing w:line="276" w:lineRule="auto"/>
              <w:rPr>
                <w:color w:val="0070C0"/>
                <w:sz w:val="24"/>
                <w:szCs w:val="24"/>
              </w:rPr>
            </w:pPr>
            <w:r w:rsidRPr="002D0F46">
              <w:rPr>
                <w:rFonts w:ascii="Calibri" w:eastAsia="Calibri" w:hAnsi="Calibri" w:cs="Calibri"/>
                <w:b/>
                <w:color w:val="0070C0"/>
                <w:sz w:val="24"/>
                <w:lang w:eastAsia="en-GB"/>
              </w:rPr>
              <w:t>Role Purpose</w:t>
            </w:r>
            <w:r w:rsidRPr="002D0F46">
              <w:rPr>
                <w:rFonts w:ascii="Calibri" w:eastAsia="Calibri" w:hAnsi="Calibri" w:cs="Calibri"/>
                <w:color w:val="0070C0"/>
                <w:sz w:val="24"/>
                <w:lang w:eastAsia="en-GB"/>
              </w:rPr>
              <w:t xml:space="preserve"> </w:t>
            </w:r>
          </w:p>
        </w:tc>
        <w:tc>
          <w:tcPr>
            <w:tcW w:w="7211" w:type="dxa"/>
            <w:tcBorders>
              <w:top w:val="single" w:sz="4" w:space="0" w:color="7030A0"/>
              <w:left w:val="single" w:sz="4" w:space="0" w:color="7030A0"/>
              <w:bottom w:val="single" w:sz="4" w:space="0" w:color="7030A0"/>
              <w:right w:val="single" w:sz="4" w:space="0" w:color="7030A0"/>
            </w:tcBorders>
          </w:tcPr>
          <w:p w14:paraId="6D223614" w14:textId="77777777" w:rsidR="002D0F46" w:rsidRPr="002D0F46" w:rsidRDefault="002D0F46" w:rsidP="004E30D2">
            <w:pPr>
              <w:spacing w:line="276" w:lineRule="auto"/>
              <w:ind w:left="10" w:hanging="10"/>
              <w:jc w:val="both"/>
              <w:rPr>
                <w:rFonts w:ascii="Calibri" w:eastAsia="Calibri" w:hAnsi="Calibri" w:cs="Calibri"/>
                <w:color w:val="000000"/>
                <w:sz w:val="6"/>
                <w:szCs w:val="6"/>
                <w:lang w:eastAsia="en-GB"/>
              </w:rPr>
            </w:pPr>
          </w:p>
          <w:p w14:paraId="5481935A" w14:textId="77777777" w:rsidR="002D0F46" w:rsidRPr="002D0F46" w:rsidRDefault="002D0F46" w:rsidP="004E30D2">
            <w:pPr>
              <w:jc w:val="both"/>
              <w:rPr>
                <w:sz w:val="24"/>
                <w:szCs w:val="24"/>
                <w:lang w:eastAsia="en-GB"/>
              </w:rPr>
            </w:pPr>
            <w:r w:rsidRPr="002D0F46">
              <w:rPr>
                <w:sz w:val="24"/>
                <w:szCs w:val="24"/>
                <w:lang w:eastAsia="en-GB"/>
              </w:rPr>
              <w:t>Together with the Circuit Superintendent, the Circuit Safeguarding Officer provides support and oversight for local churches and ministers in implementing safeguarding according to good practice and safeguarding procedures.</w:t>
            </w:r>
          </w:p>
          <w:p w14:paraId="09FEC7BA" w14:textId="77777777" w:rsidR="002D0F46" w:rsidRPr="002D0F46" w:rsidRDefault="002D0F46" w:rsidP="004E30D2">
            <w:pPr>
              <w:jc w:val="both"/>
              <w:rPr>
                <w:sz w:val="10"/>
                <w:szCs w:val="10"/>
                <w:lang w:eastAsia="en-GB"/>
              </w:rPr>
            </w:pPr>
          </w:p>
          <w:p w14:paraId="0E40F0DB" w14:textId="77777777" w:rsidR="002D0F46" w:rsidRPr="002D0F46" w:rsidRDefault="002D0F46" w:rsidP="004E30D2">
            <w:pPr>
              <w:jc w:val="both"/>
              <w:rPr>
                <w:sz w:val="24"/>
                <w:szCs w:val="24"/>
                <w:lang w:eastAsia="en-GB"/>
              </w:rPr>
            </w:pPr>
            <w:r w:rsidRPr="002D0F46">
              <w:rPr>
                <w:sz w:val="24"/>
                <w:szCs w:val="24"/>
                <w:lang w:eastAsia="en-GB"/>
              </w:rPr>
              <w:t>Although the circuit meeting holds the following responsibilities, these are delegated to the Circuit Safeguarding Officer.</w:t>
            </w:r>
          </w:p>
          <w:p w14:paraId="6C64C391" w14:textId="77777777" w:rsidR="002D0F46" w:rsidRPr="002D0F46" w:rsidRDefault="002D0F46" w:rsidP="004E30D2">
            <w:pPr>
              <w:jc w:val="both"/>
              <w:rPr>
                <w:sz w:val="6"/>
                <w:szCs w:val="6"/>
                <w:lang w:eastAsia="en-GB"/>
              </w:rPr>
            </w:pPr>
          </w:p>
          <w:p w14:paraId="70AF92D9" w14:textId="77777777" w:rsidR="002D0F46" w:rsidRPr="002D0F46" w:rsidRDefault="002D0F46" w:rsidP="004E30D2">
            <w:pPr>
              <w:jc w:val="both"/>
              <w:rPr>
                <w:i/>
                <w:iCs/>
                <w:sz w:val="24"/>
                <w:szCs w:val="24"/>
                <w:lang w:eastAsia="en-GB"/>
              </w:rPr>
            </w:pPr>
            <w:r w:rsidRPr="002D0F46">
              <w:rPr>
                <w:i/>
                <w:iCs/>
                <w:sz w:val="24"/>
                <w:szCs w:val="24"/>
                <w:lang w:eastAsia="en-GB"/>
              </w:rPr>
              <w:t>For further information please see the Circuit Safeguarding Policy</w:t>
            </w:r>
          </w:p>
          <w:p w14:paraId="1AA194BB" w14:textId="77777777" w:rsidR="002D0F46" w:rsidRPr="002D0F46" w:rsidRDefault="002D0F46" w:rsidP="004E30D2">
            <w:pPr>
              <w:spacing w:line="276" w:lineRule="auto"/>
              <w:jc w:val="both"/>
              <w:rPr>
                <w:sz w:val="12"/>
                <w:szCs w:val="12"/>
              </w:rPr>
            </w:pPr>
          </w:p>
        </w:tc>
      </w:tr>
      <w:tr w:rsidR="002D0F46" w:rsidRPr="002D0F46" w14:paraId="5DD320D7" w14:textId="77777777" w:rsidTr="002E3988">
        <w:tc>
          <w:tcPr>
            <w:tcW w:w="1785" w:type="dxa"/>
            <w:tcBorders>
              <w:top w:val="single" w:sz="4" w:space="0" w:color="7030A0"/>
              <w:left w:val="single" w:sz="4" w:space="0" w:color="7030A0"/>
              <w:bottom w:val="single" w:sz="4" w:space="0" w:color="000000"/>
              <w:right w:val="single" w:sz="4" w:space="0" w:color="7030A0"/>
            </w:tcBorders>
          </w:tcPr>
          <w:p w14:paraId="26E8CF81" w14:textId="77777777" w:rsidR="002D0F46" w:rsidRPr="002D0F46" w:rsidRDefault="002D0F46" w:rsidP="002D0F46">
            <w:pPr>
              <w:rPr>
                <w:rFonts w:ascii="Calibri" w:eastAsia="Calibri" w:hAnsi="Calibri" w:cs="Calibri"/>
                <w:b/>
                <w:color w:val="0070C0"/>
                <w:sz w:val="6"/>
                <w:szCs w:val="6"/>
                <w:lang w:eastAsia="en-GB"/>
              </w:rPr>
            </w:pPr>
          </w:p>
          <w:p w14:paraId="4C6D4814" w14:textId="77777777" w:rsidR="002D0F46" w:rsidRPr="002D0F46" w:rsidRDefault="002D0F46" w:rsidP="002D0F46">
            <w:pPr>
              <w:spacing w:line="276" w:lineRule="auto"/>
              <w:rPr>
                <w:color w:val="0070C0"/>
                <w:sz w:val="24"/>
                <w:szCs w:val="24"/>
              </w:rPr>
            </w:pPr>
            <w:r w:rsidRPr="002D0F46">
              <w:rPr>
                <w:rFonts w:ascii="Calibri" w:eastAsia="Calibri" w:hAnsi="Calibri" w:cs="Calibri"/>
                <w:b/>
                <w:color w:val="0070C0"/>
                <w:sz w:val="24"/>
                <w:lang w:eastAsia="en-GB"/>
              </w:rPr>
              <w:t>Role Description</w:t>
            </w:r>
            <w:r w:rsidRPr="002D0F46">
              <w:rPr>
                <w:rFonts w:ascii="Calibri" w:eastAsia="Calibri" w:hAnsi="Calibri" w:cs="Calibri"/>
                <w:color w:val="0070C0"/>
                <w:sz w:val="24"/>
                <w:lang w:eastAsia="en-GB"/>
              </w:rPr>
              <w:t xml:space="preserve"> </w:t>
            </w:r>
          </w:p>
        </w:tc>
        <w:tc>
          <w:tcPr>
            <w:tcW w:w="7211" w:type="dxa"/>
            <w:tcBorders>
              <w:top w:val="single" w:sz="4" w:space="0" w:color="7030A0"/>
              <w:left w:val="single" w:sz="4" w:space="0" w:color="7030A0"/>
              <w:bottom w:val="single" w:sz="4" w:space="0" w:color="7030A0"/>
              <w:right w:val="single" w:sz="4" w:space="0" w:color="7030A0"/>
            </w:tcBorders>
          </w:tcPr>
          <w:p w14:paraId="1772F44B" w14:textId="77777777" w:rsidR="002D0F46" w:rsidRPr="002D0F46" w:rsidRDefault="002D0F46" w:rsidP="004E30D2">
            <w:pPr>
              <w:spacing w:line="275" w:lineRule="auto"/>
              <w:ind w:left="10" w:hanging="10"/>
              <w:jc w:val="both"/>
              <w:rPr>
                <w:rFonts w:ascii="Calibri" w:eastAsia="Calibri" w:hAnsi="Calibri" w:cs="Calibri"/>
                <w:color w:val="000000"/>
                <w:sz w:val="6"/>
                <w:szCs w:val="6"/>
                <w:lang w:eastAsia="en-GB"/>
              </w:rPr>
            </w:pPr>
          </w:p>
          <w:p w14:paraId="3012B099" w14:textId="77777777" w:rsidR="002D0F46" w:rsidRPr="002D0F46" w:rsidRDefault="002D0F46" w:rsidP="004E30D2">
            <w:pPr>
              <w:spacing w:line="276" w:lineRule="auto"/>
              <w:ind w:left="10" w:hanging="10"/>
              <w:jc w:val="both"/>
              <w:rPr>
                <w:rFonts w:ascii="Calibri" w:eastAsia="Calibri" w:hAnsi="Calibri" w:cs="Calibri"/>
                <w:color w:val="000000"/>
                <w:sz w:val="24"/>
                <w:lang w:eastAsia="en-GB"/>
              </w:rPr>
            </w:pPr>
            <w:r w:rsidRPr="002D0F46">
              <w:rPr>
                <w:rFonts w:ascii="Calibri" w:eastAsia="Calibri" w:hAnsi="Calibri" w:cs="Calibri"/>
                <w:color w:val="000000"/>
                <w:sz w:val="24"/>
                <w:lang w:eastAsia="en-GB"/>
              </w:rPr>
              <w:t>To support and advise the circuit superintendent regarding all aspects of safeguarding, including record keeping and sharing of concerns.</w:t>
            </w:r>
          </w:p>
          <w:p w14:paraId="580D9EC5" w14:textId="77777777" w:rsidR="002D0F46" w:rsidRPr="002D0F46" w:rsidRDefault="002D0F46" w:rsidP="004E30D2">
            <w:pPr>
              <w:spacing w:line="276" w:lineRule="auto"/>
              <w:ind w:left="10" w:hanging="10"/>
              <w:jc w:val="both"/>
              <w:rPr>
                <w:rFonts w:ascii="Calibri" w:eastAsia="Calibri" w:hAnsi="Calibri" w:cs="Calibri"/>
                <w:color w:val="000000"/>
                <w:sz w:val="6"/>
                <w:szCs w:val="6"/>
                <w:lang w:eastAsia="en-GB"/>
              </w:rPr>
            </w:pPr>
          </w:p>
          <w:p w14:paraId="1D90C675" w14:textId="77777777" w:rsidR="002D0F46" w:rsidRPr="002D0F46" w:rsidRDefault="002D0F46" w:rsidP="004E30D2">
            <w:pPr>
              <w:spacing w:line="276" w:lineRule="auto"/>
              <w:ind w:left="10" w:hanging="10"/>
              <w:jc w:val="both"/>
              <w:rPr>
                <w:rFonts w:ascii="Calibri" w:eastAsia="Calibri" w:hAnsi="Calibri" w:cs="Calibri"/>
                <w:color w:val="000000"/>
                <w:sz w:val="24"/>
                <w:lang w:eastAsia="en-GB"/>
              </w:rPr>
            </w:pPr>
            <w:r w:rsidRPr="002D0F46">
              <w:rPr>
                <w:rFonts w:ascii="Calibri" w:eastAsia="Calibri" w:hAnsi="Calibri" w:cs="Calibri"/>
                <w:color w:val="000000"/>
                <w:sz w:val="24"/>
                <w:lang w:eastAsia="en-GB"/>
              </w:rPr>
              <w:t xml:space="preserve">To be the first point of contact for ministers, staff, volunteers, church safeguarding officers and trainers within the circuit for all safeguarding concerns. </w:t>
            </w:r>
          </w:p>
          <w:p w14:paraId="561A36A4" w14:textId="77777777" w:rsidR="002D0F46" w:rsidRPr="002D0F46" w:rsidRDefault="002D0F46" w:rsidP="004E30D2">
            <w:pPr>
              <w:spacing w:line="276" w:lineRule="auto"/>
              <w:ind w:left="10" w:hanging="10"/>
              <w:jc w:val="both"/>
              <w:rPr>
                <w:rFonts w:ascii="Calibri" w:eastAsia="Calibri" w:hAnsi="Calibri" w:cs="Calibri"/>
                <w:color w:val="000000"/>
                <w:sz w:val="6"/>
                <w:szCs w:val="6"/>
                <w:lang w:eastAsia="en-GB"/>
              </w:rPr>
            </w:pPr>
          </w:p>
          <w:p w14:paraId="46AF1E00" w14:textId="6DC1965E" w:rsidR="002D0F46" w:rsidRPr="002D0F46" w:rsidRDefault="002D0F46" w:rsidP="004E30D2">
            <w:pPr>
              <w:spacing w:line="276" w:lineRule="auto"/>
              <w:ind w:left="10" w:hanging="10"/>
              <w:jc w:val="both"/>
              <w:rPr>
                <w:rFonts w:ascii="Calibri" w:eastAsia="Calibri" w:hAnsi="Calibri" w:cs="Calibri"/>
                <w:color w:val="000000"/>
                <w:sz w:val="24"/>
                <w:lang w:eastAsia="en-GB"/>
              </w:rPr>
            </w:pPr>
            <w:r w:rsidRPr="002D0F46">
              <w:rPr>
                <w:rFonts w:ascii="Calibri" w:eastAsia="Calibri" w:hAnsi="Calibri" w:cs="Calibri"/>
                <w:color w:val="000000"/>
                <w:sz w:val="24"/>
                <w:lang w:eastAsia="en-GB"/>
              </w:rPr>
              <w:t xml:space="preserve">To be the conduit for the sharing of information and updates relating to safeguarding across the </w:t>
            </w:r>
            <w:r w:rsidR="00CD439A" w:rsidRPr="002D0F46">
              <w:rPr>
                <w:rFonts w:ascii="Calibri" w:eastAsia="Calibri" w:hAnsi="Calibri" w:cs="Calibri"/>
                <w:color w:val="000000"/>
                <w:sz w:val="24"/>
                <w:lang w:eastAsia="en-GB"/>
              </w:rPr>
              <w:t>district</w:t>
            </w:r>
            <w:r w:rsidRPr="002D0F46">
              <w:rPr>
                <w:rFonts w:ascii="Calibri" w:eastAsia="Calibri" w:hAnsi="Calibri" w:cs="Calibri"/>
                <w:color w:val="000000"/>
                <w:sz w:val="24"/>
                <w:lang w:eastAsia="en-GB"/>
              </w:rPr>
              <w:t>.</w:t>
            </w:r>
          </w:p>
          <w:p w14:paraId="471EB978" w14:textId="77777777" w:rsidR="002D0F46" w:rsidRPr="002D0F46" w:rsidRDefault="002D0F46" w:rsidP="004E30D2">
            <w:pPr>
              <w:spacing w:line="276" w:lineRule="auto"/>
              <w:ind w:left="10" w:hanging="10"/>
              <w:jc w:val="both"/>
              <w:rPr>
                <w:rFonts w:ascii="Calibri" w:eastAsia="Calibri" w:hAnsi="Calibri" w:cs="Calibri"/>
                <w:color w:val="000000"/>
                <w:sz w:val="6"/>
                <w:szCs w:val="6"/>
                <w:lang w:eastAsia="en-GB"/>
              </w:rPr>
            </w:pPr>
          </w:p>
          <w:p w14:paraId="00BE17C6" w14:textId="77777777" w:rsidR="002D0F46" w:rsidRPr="002D0F46" w:rsidRDefault="002D0F46" w:rsidP="004E30D2">
            <w:pPr>
              <w:spacing w:line="276" w:lineRule="auto"/>
              <w:ind w:left="10" w:hanging="10"/>
              <w:jc w:val="both"/>
              <w:rPr>
                <w:rFonts w:ascii="Calibri" w:eastAsia="Calibri" w:hAnsi="Calibri" w:cs="Calibri"/>
                <w:color w:val="000000"/>
                <w:sz w:val="24"/>
                <w:lang w:eastAsia="en-GB"/>
              </w:rPr>
            </w:pPr>
            <w:r w:rsidRPr="002D0F46">
              <w:rPr>
                <w:rFonts w:ascii="Calibri" w:eastAsia="Calibri" w:hAnsi="Calibri" w:cs="Calibri"/>
                <w:color w:val="000000"/>
                <w:sz w:val="24"/>
                <w:lang w:eastAsia="en-GB"/>
              </w:rPr>
              <w:t xml:space="preserve">To meet at least annually with church safeguarding officers to offer support and guidance. </w:t>
            </w:r>
          </w:p>
          <w:p w14:paraId="17A2BEFB" w14:textId="77777777" w:rsidR="002D0F46" w:rsidRPr="002D0F46" w:rsidRDefault="002D0F46" w:rsidP="004E30D2">
            <w:pPr>
              <w:spacing w:line="276" w:lineRule="auto"/>
              <w:ind w:left="10" w:hanging="10"/>
              <w:jc w:val="both"/>
              <w:rPr>
                <w:rFonts w:ascii="Calibri" w:eastAsia="Calibri" w:hAnsi="Calibri" w:cs="Calibri"/>
                <w:color w:val="000000"/>
                <w:sz w:val="6"/>
                <w:szCs w:val="6"/>
                <w:lang w:eastAsia="en-GB"/>
              </w:rPr>
            </w:pPr>
          </w:p>
          <w:p w14:paraId="59855190" w14:textId="77777777" w:rsidR="002D0F46" w:rsidRPr="002D0F46" w:rsidRDefault="002D0F46" w:rsidP="004E30D2">
            <w:pPr>
              <w:spacing w:line="276" w:lineRule="auto"/>
              <w:ind w:left="10" w:hanging="10"/>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To support attendance at and</w:t>
            </w:r>
            <w:r w:rsidRPr="002D0F46">
              <w:rPr>
                <w:lang w:eastAsia="en-GB"/>
              </w:rPr>
              <w:t xml:space="preserve"> </w:t>
            </w:r>
            <w:r w:rsidRPr="002D0F46">
              <w:rPr>
                <w:rFonts w:ascii="Calibri" w:eastAsia="Calibri" w:hAnsi="Calibri" w:cs="Calibri"/>
                <w:color w:val="000000"/>
                <w:sz w:val="24"/>
                <w:szCs w:val="24"/>
                <w:lang w:eastAsia="en-GB"/>
              </w:rPr>
              <w:t>maintain records of all safeguarding training undertaken within the circuit.</w:t>
            </w:r>
          </w:p>
          <w:p w14:paraId="6A96F75C" w14:textId="77777777" w:rsidR="002D0F46" w:rsidRPr="002D0F46" w:rsidRDefault="002D0F46" w:rsidP="004E30D2">
            <w:pPr>
              <w:spacing w:line="276" w:lineRule="auto"/>
              <w:ind w:left="10" w:hanging="10"/>
              <w:jc w:val="both"/>
              <w:rPr>
                <w:rFonts w:ascii="Calibri" w:eastAsia="Calibri" w:hAnsi="Calibri" w:cs="Calibri"/>
                <w:color w:val="000000"/>
                <w:sz w:val="6"/>
                <w:szCs w:val="6"/>
                <w:lang w:eastAsia="en-GB"/>
              </w:rPr>
            </w:pPr>
          </w:p>
          <w:p w14:paraId="3C9C781D" w14:textId="77777777" w:rsidR="002D0F46" w:rsidRPr="002D0F46" w:rsidRDefault="002D0F46" w:rsidP="004E30D2">
            <w:pPr>
              <w:spacing w:line="276" w:lineRule="auto"/>
              <w:ind w:left="10" w:hanging="10"/>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To advise on and support safer recruitment practices throughout the circuit.</w:t>
            </w:r>
          </w:p>
          <w:p w14:paraId="59B8B565" w14:textId="77777777" w:rsidR="002D0F46" w:rsidRPr="002D0F46" w:rsidRDefault="002D0F46" w:rsidP="004E30D2">
            <w:pPr>
              <w:spacing w:line="276" w:lineRule="auto"/>
              <w:ind w:left="10" w:hanging="10"/>
              <w:jc w:val="both"/>
              <w:rPr>
                <w:rFonts w:ascii="Calibri" w:eastAsia="Calibri" w:hAnsi="Calibri" w:cs="Calibri"/>
                <w:color w:val="000000"/>
                <w:sz w:val="6"/>
                <w:szCs w:val="6"/>
                <w:lang w:eastAsia="en-GB"/>
              </w:rPr>
            </w:pPr>
          </w:p>
          <w:p w14:paraId="1E13BAC3" w14:textId="77777777" w:rsidR="002D0F46" w:rsidRPr="002D0F46" w:rsidRDefault="002D0F46" w:rsidP="004E30D2">
            <w:pPr>
              <w:spacing w:line="276" w:lineRule="auto"/>
              <w:ind w:left="10" w:hanging="10"/>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To support application for and maintain records of all Disclosure and Barring Service (DBS) checks undertaken for circuit roles, and to support church safeguarding officers to ensure that all necessary DBSs are completed and recorded.</w:t>
            </w:r>
          </w:p>
          <w:p w14:paraId="75F080DC" w14:textId="77777777" w:rsidR="002D0F46" w:rsidRPr="002D0F46" w:rsidRDefault="002D0F46" w:rsidP="004E30D2">
            <w:pPr>
              <w:spacing w:line="276" w:lineRule="auto"/>
              <w:ind w:left="10" w:hanging="10"/>
              <w:jc w:val="both"/>
              <w:rPr>
                <w:rFonts w:ascii="Calibri" w:eastAsia="Calibri" w:hAnsi="Calibri" w:cs="Calibri"/>
                <w:color w:val="000000"/>
                <w:sz w:val="6"/>
                <w:szCs w:val="6"/>
                <w:lang w:eastAsia="en-GB"/>
              </w:rPr>
            </w:pPr>
          </w:p>
          <w:p w14:paraId="268C76B4" w14:textId="77777777" w:rsidR="002D0F46" w:rsidRPr="002D0F46" w:rsidRDefault="002D0F46" w:rsidP="004E30D2">
            <w:pPr>
              <w:spacing w:line="276" w:lineRule="auto"/>
              <w:ind w:left="10" w:hanging="10"/>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To ensure that safeguarding is a standing item on the circuit meeting agenda and that a report presented which includes areas of concern.</w:t>
            </w:r>
          </w:p>
          <w:p w14:paraId="75B297C0" w14:textId="77777777" w:rsidR="002D0F46" w:rsidRPr="002D0F46" w:rsidRDefault="002D0F46" w:rsidP="004E30D2">
            <w:pPr>
              <w:spacing w:line="276" w:lineRule="auto"/>
              <w:ind w:left="10" w:hanging="10"/>
              <w:jc w:val="both"/>
              <w:rPr>
                <w:rFonts w:ascii="Calibri" w:eastAsia="Calibri" w:hAnsi="Calibri" w:cs="Calibri"/>
                <w:color w:val="000000"/>
                <w:sz w:val="6"/>
                <w:szCs w:val="6"/>
                <w:lang w:eastAsia="en-GB"/>
              </w:rPr>
            </w:pPr>
          </w:p>
          <w:p w14:paraId="5F74A213" w14:textId="77777777" w:rsidR="002D0F46" w:rsidRPr="002D0F46" w:rsidRDefault="002D0F46" w:rsidP="004E30D2">
            <w:pPr>
              <w:spacing w:line="276" w:lineRule="auto"/>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 xml:space="preserve">Together with the circuit superintendent, to support completion of the annual circuit safeguarding review and ensure the circuit meeting is </w:t>
            </w:r>
            <w:r w:rsidRPr="002D0F46">
              <w:rPr>
                <w:rFonts w:ascii="Calibri" w:eastAsia="Calibri" w:hAnsi="Calibri" w:cs="Calibri"/>
                <w:color w:val="000000"/>
                <w:sz w:val="24"/>
                <w:szCs w:val="24"/>
                <w:lang w:eastAsia="en-GB"/>
              </w:rPr>
              <w:lastRenderedPageBreak/>
              <w:t>aware of any deficits and action plan.  This review includes audit of receipt and review of church risk assessments, safeguarding policies, DBS and training schedules for each church in the circuit and sharing the results with the DSO and circuit meeting.</w:t>
            </w:r>
          </w:p>
          <w:p w14:paraId="187AA086" w14:textId="77777777" w:rsidR="002D0F46" w:rsidRPr="002D0F46" w:rsidRDefault="002D0F46" w:rsidP="004E30D2">
            <w:pPr>
              <w:spacing w:line="276" w:lineRule="auto"/>
              <w:jc w:val="both"/>
              <w:rPr>
                <w:rFonts w:ascii="Calibri" w:eastAsia="Calibri" w:hAnsi="Calibri" w:cs="Calibri"/>
                <w:color w:val="000000"/>
                <w:sz w:val="6"/>
                <w:szCs w:val="6"/>
                <w:lang w:eastAsia="en-GB"/>
              </w:rPr>
            </w:pPr>
          </w:p>
          <w:p w14:paraId="336D048E" w14:textId="77777777" w:rsidR="002D0F46" w:rsidRPr="002D0F46" w:rsidRDefault="002D0F46" w:rsidP="004E30D2">
            <w:pPr>
              <w:spacing w:line="276" w:lineRule="auto"/>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Together with the minister in pastoral charge, to support the DSO with the setting up and management of Monitoring and Support Groups for those subject to safeguarding contracts.</w:t>
            </w:r>
          </w:p>
          <w:p w14:paraId="7854872F" w14:textId="77777777" w:rsidR="002D0F46" w:rsidRPr="002D0F46" w:rsidRDefault="002D0F46" w:rsidP="004E30D2">
            <w:pPr>
              <w:spacing w:line="276" w:lineRule="auto"/>
              <w:jc w:val="both"/>
              <w:rPr>
                <w:sz w:val="12"/>
                <w:szCs w:val="12"/>
              </w:rPr>
            </w:pPr>
          </w:p>
        </w:tc>
      </w:tr>
      <w:tr w:rsidR="002D0F46" w:rsidRPr="002D0F46" w14:paraId="06E87AC6" w14:textId="77777777" w:rsidTr="002E3988">
        <w:tc>
          <w:tcPr>
            <w:tcW w:w="1785" w:type="dxa"/>
            <w:tcBorders>
              <w:top w:val="single" w:sz="4" w:space="0" w:color="7030A0"/>
              <w:left w:val="single" w:sz="4" w:space="0" w:color="7030A0"/>
              <w:bottom w:val="single" w:sz="4" w:space="0" w:color="7030A0"/>
              <w:right w:val="single" w:sz="4" w:space="0" w:color="7030A0"/>
            </w:tcBorders>
          </w:tcPr>
          <w:p w14:paraId="079FC13C" w14:textId="77777777" w:rsidR="002D0F46" w:rsidRPr="002D0F46" w:rsidRDefault="002D0F46" w:rsidP="002D0F46">
            <w:pPr>
              <w:spacing w:line="276" w:lineRule="auto"/>
              <w:rPr>
                <w:color w:val="0070C0"/>
                <w:sz w:val="24"/>
                <w:szCs w:val="24"/>
              </w:rPr>
            </w:pPr>
            <w:r w:rsidRPr="002D0F46">
              <w:rPr>
                <w:rFonts w:ascii="Calibri" w:eastAsia="Calibri" w:hAnsi="Calibri" w:cs="Calibri"/>
                <w:b/>
                <w:color w:val="0070C0"/>
                <w:sz w:val="24"/>
                <w:szCs w:val="24"/>
                <w:lang w:eastAsia="en-GB"/>
              </w:rPr>
              <w:lastRenderedPageBreak/>
              <w:t>Required skills and experience</w:t>
            </w:r>
          </w:p>
        </w:tc>
        <w:tc>
          <w:tcPr>
            <w:tcW w:w="7211" w:type="dxa"/>
            <w:tcBorders>
              <w:top w:val="single" w:sz="4" w:space="0" w:color="7030A0"/>
              <w:left w:val="single" w:sz="4" w:space="0" w:color="7030A0"/>
              <w:bottom w:val="single" w:sz="4" w:space="0" w:color="7030A0"/>
              <w:right w:val="single" w:sz="4" w:space="0" w:color="7030A0"/>
            </w:tcBorders>
          </w:tcPr>
          <w:p w14:paraId="16C4C835" w14:textId="77777777" w:rsidR="002D0F46" w:rsidRDefault="002D0F46" w:rsidP="004E30D2">
            <w:pPr>
              <w:spacing w:line="275" w:lineRule="auto"/>
              <w:ind w:left="10" w:hanging="10"/>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Experience in using administrative systems, including word documents, spreadsheets and databases.</w:t>
            </w:r>
          </w:p>
          <w:p w14:paraId="5B54AE08" w14:textId="77777777" w:rsidR="004E30D2" w:rsidRPr="004E30D2" w:rsidRDefault="004E30D2" w:rsidP="004E30D2">
            <w:pPr>
              <w:spacing w:line="275" w:lineRule="auto"/>
              <w:ind w:left="10" w:hanging="10"/>
              <w:jc w:val="both"/>
              <w:rPr>
                <w:rFonts w:ascii="Calibri" w:eastAsia="Calibri" w:hAnsi="Calibri" w:cs="Calibri"/>
                <w:color w:val="000000"/>
                <w:sz w:val="6"/>
                <w:szCs w:val="6"/>
                <w:lang w:eastAsia="en-GB"/>
              </w:rPr>
            </w:pPr>
          </w:p>
          <w:p w14:paraId="16414F94" w14:textId="77777777" w:rsidR="002D0F46" w:rsidRPr="002D0F46" w:rsidRDefault="002D0F46" w:rsidP="004E30D2">
            <w:pPr>
              <w:spacing w:line="275" w:lineRule="auto"/>
              <w:ind w:left="10" w:hanging="10"/>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Organised and able to respond in a timely manner.</w:t>
            </w:r>
          </w:p>
          <w:p w14:paraId="6296AEB0" w14:textId="77777777" w:rsidR="002D0F46" w:rsidRPr="002D0F46" w:rsidRDefault="002D0F46" w:rsidP="004E30D2">
            <w:pPr>
              <w:spacing w:line="275" w:lineRule="auto"/>
              <w:ind w:left="10" w:hanging="10"/>
              <w:jc w:val="both"/>
              <w:rPr>
                <w:rFonts w:ascii="Calibri" w:eastAsia="Calibri" w:hAnsi="Calibri" w:cs="Calibri"/>
                <w:color w:val="000000"/>
                <w:sz w:val="6"/>
                <w:szCs w:val="6"/>
                <w:lang w:eastAsia="en-GB"/>
              </w:rPr>
            </w:pPr>
          </w:p>
          <w:p w14:paraId="49B8928B" w14:textId="77777777" w:rsidR="002D0F46" w:rsidRPr="002D0F46" w:rsidRDefault="002D0F46" w:rsidP="004E30D2">
            <w:pPr>
              <w:spacing w:line="275" w:lineRule="auto"/>
              <w:ind w:left="10" w:hanging="10"/>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Awareness of confidentiality and GDPR issues within safeguarding.</w:t>
            </w:r>
          </w:p>
          <w:p w14:paraId="48DABAF5" w14:textId="77777777" w:rsidR="002D0F46" w:rsidRPr="002D0F46" w:rsidRDefault="002D0F46" w:rsidP="004E30D2">
            <w:pPr>
              <w:spacing w:line="275" w:lineRule="auto"/>
              <w:ind w:left="10" w:hanging="10"/>
              <w:jc w:val="both"/>
              <w:rPr>
                <w:rFonts w:ascii="Calibri" w:eastAsia="Calibri" w:hAnsi="Calibri" w:cs="Calibri"/>
                <w:color w:val="000000"/>
                <w:sz w:val="6"/>
                <w:szCs w:val="6"/>
                <w:lang w:eastAsia="en-GB"/>
              </w:rPr>
            </w:pPr>
          </w:p>
          <w:p w14:paraId="0A432864" w14:textId="77777777" w:rsidR="002D0F46" w:rsidRPr="002D0F46" w:rsidRDefault="002D0F46" w:rsidP="004E30D2">
            <w:pPr>
              <w:spacing w:line="275" w:lineRule="auto"/>
              <w:ind w:left="10" w:hanging="10"/>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Calm, sensitive, good relationships with others.</w:t>
            </w:r>
          </w:p>
          <w:p w14:paraId="4D714092" w14:textId="77777777" w:rsidR="002D0F46" w:rsidRPr="002D0F46" w:rsidRDefault="002D0F46" w:rsidP="004E30D2">
            <w:pPr>
              <w:spacing w:line="275" w:lineRule="auto"/>
              <w:ind w:left="10" w:hanging="10"/>
              <w:jc w:val="both"/>
              <w:rPr>
                <w:rFonts w:ascii="Calibri" w:eastAsia="Calibri" w:hAnsi="Calibri" w:cs="Calibri"/>
                <w:color w:val="000000"/>
                <w:sz w:val="6"/>
                <w:szCs w:val="6"/>
                <w:lang w:eastAsia="en-GB"/>
              </w:rPr>
            </w:pPr>
          </w:p>
          <w:p w14:paraId="0CC6FC61" w14:textId="77777777" w:rsidR="002D0F46" w:rsidRPr="002D0F46" w:rsidRDefault="002D0F46" w:rsidP="004E30D2">
            <w:pPr>
              <w:spacing w:line="275" w:lineRule="auto"/>
              <w:ind w:left="10" w:hanging="10"/>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Trained to, or willing to train to, Advanced Safeguarding Module level.</w:t>
            </w:r>
          </w:p>
          <w:p w14:paraId="48CCD8D3" w14:textId="77777777" w:rsidR="002D0F46" w:rsidRPr="002D0F46" w:rsidRDefault="002D0F46" w:rsidP="004E30D2">
            <w:pPr>
              <w:spacing w:line="275" w:lineRule="auto"/>
              <w:ind w:left="10" w:hanging="10"/>
              <w:jc w:val="both"/>
              <w:rPr>
                <w:rFonts w:ascii="Calibri" w:eastAsia="Calibri" w:hAnsi="Calibri" w:cs="Calibri"/>
                <w:color w:val="000000"/>
                <w:sz w:val="6"/>
                <w:szCs w:val="6"/>
                <w:lang w:eastAsia="en-GB"/>
              </w:rPr>
            </w:pPr>
          </w:p>
          <w:p w14:paraId="75A6EA58" w14:textId="77777777" w:rsidR="002D0F46" w:rsidRPr="002D0F46" w:rsidRDefault="002D0F46" w:rsidP="004E30D2">
            <w:pPr>
              <w:spacing w:line="275" w:lineRule="auto"/>
              <w:ind w:left="10" w:hanging="10"/>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Willingness to engage in regular updates and safeguarding training.</w:t>
            </w:r>
          </w:p>
          <w:p w14:paraId="1F792E0D" w14:textId="77777777" w:rsidR="002D0F46" w:rsidRPr="002D0F46" w:rsidRDefault="002D0F46" w:rsidP="004E30D2">
            <w:pPr>
              <w:spacing w:line="276" w:lineRule="auto"/>
              <w:jc w:val="both"/>
              <w:rPr>
                <w:sz w:val="12"/>
                <w:szCs w:val="12"/>
              </w:rPr>
            </w:pPr>
          </w:p>
        </w:tc>
      </w:tr>
      <w:tr w:rsidR="002D0F46" w:rsidRPr="002D0F46" w14:paraId="395757E3" w14:textId="77777777" w:rsidTr="002E3988">
        <w:tc>
          <w:tcPr>
            <w:tcW w:w="1785" w:type="dxa"/>
            <w:tcBorders>
              <w:top w:val="single" w:sz="4" w:space="0" w:color="7030A0"/>
              <w:left w:val="single" w:sz="4" w:space="0" w:color="7030A0"/>
              <w:bottom w:val="single" w:sz="4" w:space="0" w:color="7030A0"/>
              <w:right w:val="single" w:sz="4" w:space="0" w:color="7030A0"/>
            </w:tcBorders>
          </w:tcPr>
          <w:p w14:paraId="1FBAAD70" w14:textId="77777777" w:rsidR="002D0F46" w:rsidRPr="002D0F46" w:rsidRDefault="002D0F46" w:rsidP="002D0F46">
            <w:pPr>
              <w:spacing w:line="276" w:lineRule="auto"/>
              <w:rPr>
                <w:color w:val="0070C0"/>
                <w:sz w:val="24"/>
                <w:szCs w:val="24"/>
              </w:rPr>
            </w:pPr>
            <w:r w:rsidRPr="002D0F46">
              <w:rPr>
                <w:rFonts w:ascii="Calibri" w:eastAsia="Calibri" w:hAnsi="Calibri" w:cs="Calibri"/>
                <w:b/>
                <w:color w:val="0070C0"/>
                <w:sz w:val="24"/>
                <w:szCs w:val="24"/>
                <w:lang w:eastAsia="en-GB"/>
              </w:rPr>
              <w:t>Requirements</w:t>
            </w:r>
          </w:p>
        </w:tc>
        <w:tc>
          <w:tcPr>
            <w:tcW w:w="7211" w:type="dxa"/>
            <w:tcBorders>
              <w:top w:val="single" w:sz="4" w:space="0" w:color="7030A0"/>
              <w:left w:val="single" w:sz="4" w:space="0" w:color="7030A0"/>
              <w:bottom w:val="single" w:sz="4" w:space="0" w:color="7030A0"/>
              <w:right w:val="single" w:sz="12" w:space="0" w:color="7030A0"/>
            </w:tcBorders>
          </w:tcPr>
          <w:p w14:paraId="24D23B50" w14:textId="77777777" w:rsidR="002D0F46" w:rsidRDefault="002D0F46" w:rsidP="004E30D2">
            <w:pPr>
              <w:spacing w:line="275" w:lineRule="auto"/>
              <w:ind w:left="10" w:hanging="10"/>
              <w:jc w:val="both"/>
              <w:rPr>
                <w:rFonts w:ascii="Calibri" w:eastAsia="Calibri" w:hAnsi="Calibri" w:cs="Calibri"/>
                <w:color w:val="000000"/>
                <w:sz w:val="24"/>
                <w:szCs w:val="24"/>
                <w:lang w:eastAsia="en-GB"/>
              </w:rPr>
            </w:pPr>
            <w:r w:rsidRPr="002D0F46">
              <w:rPr>
                <w:rFonts w:ascii="Calibri" w:eastAsia="Calibri" w:hAnsi="Calibri" w:cs="Calibri"/>
                <w:color w:val="000000"/>
                <w:sz w:val="24"/>
                <w:szCs w:val="24"/>
                <w:lang w:eastAsia="en-GB"/>
              </w:rPr>
              <w:t>This role requires an enhanced DBS, both child and adult workforces, without barred list</w:t>
            </w:r>
            <w:r w:rsidRPr="002D0F46">
              <w:rPr>
                <w:lang w:eastAsia="en-GB"/>
              </w:rPr>
              <w:t xml:space="preserve"> </w:t>
            </w:r>
            <w:r w:rsidRPr="002D0F46">
              <w:rPr>
                <w:rFonts w:ascii="Calibri" w:eastAsia="Calibri" w:hAnsi="Calibri" w:cs="Calibri"/>
                <w:color w:val="000000"/>
                <w:sz w:val="24"/>
                <w:szCs w:val="24"/>
                <w:lang w:eastAsia="en-GB"/>
              </w:rPr>
              <w:t>check.</w:t>
            </w:r>
          </w:p>
          <w:p w14:paraId="2467B354" w14:textId="5AA54897" w:rsidR="004E30D2" w:rsidRPr="004E30D2" w:rsidRDefault="004E30D2" w:rsidP="004E30D2">
            <w:pPr>
              <w:spacing w:line="275" w:lineRule="auto"/>
              <w:ind w:left="10" w:hanging="10"/>
              <w:jc w:val="both"/>
              <w:rPr>
                <w:rFonts w:ascii="Calibri" w:eastAsia="Calibri" w:hAnsi="Calibri" w:cs="Calibri"/>
                <w:color w:val="000000"/>
                <w:sz w:val="6"/>
                <w:szCs w:val="6"/>
                <w:lang w:eastAsia="en-GB"/>
              </w:rPr>
            </w:pPr>
          </w:p>
        </w:tc>
      </w:tr>
    </w:tbl>
    <w:p w14:paraId="1E8D9E52" w14:textId="1112FA57" w:rsidR="002D0F46" w:rsidRDefault="002D0F46" w:rsidP="002D0F46"/>
    <w:p w14:paraId="201A8BDD" w14:textId="77777777" w:rsidR="002D0F46" w:rsidRDefault="002D0F46">
      <w:r>
        <w:br w:type="page"/>
      </w:r>
    </w:p>
    <w:tbl>
      <w:tblPr>
        <w:tblStyle w:val="TableGrid"/>
        <w:tblW w:w="0" w:type="auto"/>
        <w:tblLook w:val="04A0" w:firstRow="1" w:lastRow="0" w:firstColumn="1" w:lastColumn="0" w:noHBand="0" w:noVBand="1"/>
      </w:tblPr>
      <w:tblGrid>
        <w:gridCol w:w="1975"/>
        <w:gridCol w:w="7041"/>
      </w:tblGrid>
      <w:tr w:rsidR="002D0F46" w:rsidRPr="002D0F46" w14:paraId="47DDF114" w14:textId="77777777" w:rsidTr="002E3988">
        <w:tc>
          <w:tcPr>
            <w:tcW w:w="9016" w:type="dxa"/>
            <w:gridSpan w:val="2"/>
            <w:tcBorders>
              <w:top w:val="single" w:sz="4" w:space="0" w:color="7030A0"/>
              <w:left w:val="single" w:sz="4" w:space="0" w:color="7030A0"/>
              <w:bottom w:val="single" w:sz="4" w:space="0" w:color="7030A0"/>
              <w:right w:val="single" w:sz="4" w:space="0" w:color="7030A0"/>
            </w:tcBorders>
          </w:tcPr>
          <w:p w14:paraId="6D4D41B0" w14:textId="77777777" w:rsidR="002D0F46" w:rsidRPr="002D0F46" w:rsidRDefault="002D0F46" w:rsidP="002D0F46">
            <w:pPr>
              <w:ind w:left="10"/>
              <w:rPr>
                <w:rFonts w:cs="Calibri"/>
                <w:b/>
                <w:color w:val="7030A0"/>
                <w:sz w:val="28"/>
                <w:lang w:eastAsia="en-GB"/>
              </w:rPr>
            </w:pPr>
            <w:r w:rsidRPr="002D0F46">
              <w:rPr>
                <w:rFonts w:cs="Calibri"/>
                <w:b/>
                <w:bCs/>
                <w:color w:val="002060"/>
                <w:sz w:val="28"/>
                <w:szCs w:val="28"/>
                <w:lang w:eastAsia="en-GB"/>
              </w:rPr>
              <w:lastRenderedPageBreak/>
              <w:t>Role responsibility for safeguarding: for Church</w:t>
            </w:r>
            <w:r w:rsidRPr="002D0F46">
              <w:rPr>
                <w:rFonts w:cs="Calibri"/>
                <w:b/>
                <w:color w:val="002060"/>
                <w:sz w:val="28"/>
                <w:lang w:eastAsia="en-GB"/>
              </w:rPr>
              <w:t xml:space="preserve"> Safeguarding Officer (voluntary)</w:t>
            </w:r>
          </w:p>
        </w:tc>
      </w:tr>
      <w:tr w:rsidR="002D0F46" w:rsidRPr="002D0F46" w14:paraId="6AA1ADB4" w14:textId="77777777" w:rsidTr="002E3988">
        <w:tc>
          <w:tcPr>
            <w:tcW w:w="1975" w:type="dxa"/>
            <w:tcBorders>
              <w:top w:val="single" w:sz="4" w:space="0" w:color="7030A0"/>
              <w:left w:val="single" w:sz="4" w:space="0" w:color="7030A0"/>
              <w:bottom w:val="single" w:sz="4" w:space="0" w:color="7030A0"/>
              <w:right w:val="single" w:sz="4" w:space="0" w:color="7030A0"/>
            </w:tcBorders>
          </w:tcPr>
          <w:p w14:paraId="287654B9" w14:textId="77777777" w:rsidR="002D0F46" w:rsidRPr="002D0F46" w:rsidRDefault="002D0F46" w:rsidP="004E30D2">
            <w:pPr>
              <w:jc w:val="both"/>
              <w:rPr>
                <w:rFonts w:ascii="Calibri" w:eastAsia="Calibri" w:hAnsi="Calibri" w:cs="Calibri"/>
                <w:b/>
                <w:color w:val="0070C0"/>
                <w:sz w:val="6"/>
                <w:szCs w:val="6"/>
              </w:rPr>
            </w:pPr>
          </w:p>
          <w:p w14:paraId="5E9D097C" w14:textId="77777777" w:rsidR="002D0F46" w:rsidRPr="002D0F46" w:rsidRDefault="002D0F46" w:rsidP="004E30D2">
            <w:pPr>
              <w:jc w:val="both"/>
              <w:rPr>
                <w:color w:val="0070C0"/>
              </w:rPr>
            </w:pPr>
            <w:r w:rsidRPr="002D0F46">
              <w:rPr>
                <w:rFonts w:ascii="Calibri" w:eastAsia="Calibri" w:hAnsi="Calibri" w:cs="Calibri"/>
                <w:b/>
                <w:color w:val="0070C0"/>
                <w:sz w:val="24"/>
              </w:rPr>
              <w:t>Responsible to</w:t>
            </w:r>
            <w:r w:rsidRPr="002D0F46">
              <w:rPr>
                <w:rFonts w:ascii="Calibri" w:eastAsia="Calibri" w:hAnsi="Calibri" w:cs="Calibri"/>
                <w:color w:val="0070C0"/>
                <w:sz w:val="24"/>
              </w:rPr>
              <w:t xml:space="preserve"> </w:t>
            </w:r>
          </w:p>
        </w:tc>
        <w:tc>
          <w:tcPr>
            <w:tcW w:w="7041" w:type="dxa"/>
            <w:tcBorders>
              <w:top w:val="single" w:sz="4" w:space="0" w:color="7030A0"/>
              <w:left w:val="single" w:sz="4" w:space="0" w:color="7030A0"/>
              <w:bottom w:val="single" w:sz="4" w:space="0" w:color="7030A0"/>
              <w:right w:val="single" w:sz="4" w:space="0" w:color="7030A0"/>
            </w:tcBorders>
          </w:tcPr>
          <w:p w14:paraId="4981B070" w14:textId="77777777" w:rsidR="002D0F46" w:rsidRPr="002D0F46" w:rsidRDefault="002D0F46" w:rsidP="004E30D2">
            <w:pPr>
              <w:spacing w:line="275" w:lineRule="auto"/>
              <w:ind w:left="10" w:right="21" w:hanging="10"/>
              <w:jc w:val="both"/>
              <w:rPr>
                <w:rFonts w:ascii="Calibri" w:eastAsia="Calibri" w:hAnsi="Calibri" w:cs="Calibri"/>
                <w:color w:val="000000"/>
                <w:sz w:val="6"/>
                <w:szCs w:val="6"/>
              </w:rPr>
            </w:pPr>
          </w:p>
          <w:p w14:paraId="0F5AA317" w14:textId="77777777" w:rsidR="002D0F46" w:rsidRPr="002D0F46" w:rsidRDefault="002D0F46" w:rsidP="004E30D2">
            <w:pPr>
              <w:spacing w:line="276" w:lineRule="auto"/>
              <w:ind w:right="21"/>
              <w:jc w:val="both"/>
              <w:rPr>
                <w:rFonts w:ascii="Calibri" w:eastAsia="Calibri" w:hAnsi="Calibri" w:cs="Calibri"/>
                <w:color w:val="000000"/>
                <w:sz w:val="24"/>
              </w:rPr>
            </w:pPr>
            <w:r w:rsidRPr="002D0F46">
              <w:rPr>
                <w:rFonts w:ascii="Calibri" w:eastAsia="Calibri" w:hAnsi="Calibri" w:cs="Calibri"/>
                <w:color w:val="000000"/>
                <w:sz w:val="24"/>
              </w:rPr>
              <w:t>Church Council, through the minister with pastoral oversight.</w:t>
            </w:r>
          </w:p>
          <w:p w14:paraId="232F5A23" w14:textId="77777777" w:rsidR="002D0F46" w:rsidRPr="002D0F46" w:rsidRDefault="002D0F46" w:rsidP="004E30D2">
            <w:pPr>
              <w:jc w:val="both"/>
              <w:rPr>
                <w:sz w:val="12"/>
                <w:szCs w:val="12"/>
              </w:rPr>
            </w:pPr>
          </w:p>
        </w:tc>
      </w:tr>
      <w:tr w:rsidR="002D0F46" w:rsidRPr="002D0F46" w14:paraId="05B16172" w14:textId="77777777" w:rsidTr="002E3988">
        <w:tc>
          <w:tcPr>
            <w:tcW w:w="1975" w:type="dxa"/>
            <w:tcBorders>
              <w:top w:val="single" w:sz="4" w:space="0" w:color="7030A0"/>
              <w:left w:val="single" w:sz="4" w:space="0" w:color="7030A0"/>
              <w:bottom w:val="single" w:sz="12" w:space="0" w:color="7030A0"/>
              <w:right w:val="single" w:sz="4" w:space="0" w:color="7030A0"/>
            </w:tcBorders>
          </w:tcPr>
          <w:p w14:paraId="5791CD0C" w14:textId="77777777" w:rsidR="002D0F46" w:rsidRPr="002D0F46" w:rsidRDefault="002D0F46" w:rsidP="004E30D2">
            <w:pPr>
              <w:spacing w:after="27"/>
              <w:jc w:val="both"/>
              <w:rPr>
                <w:rFonts w:ascii="Calibri" w:eastAsia="Calibri" w:hAnsi="Calibri" w:cs="Calibri"/>
                <w:b/>
                <w:color w:val="0070C0"/>
                <w:sz w:val="6"/>
                <w:szCs w:val="6"/>
              </w:rPr>
            </w:pPr>
          </w:p>
          <w:p w14:paraId="0F742C77" w14:textId="77777777" w:rsidR="002D0F46" w:rsidRPr="002D0F46" w:rsidRDefault="002D0F46" w:rsidP="004E30D2">
            <w:pPr>
              <w:spacing w:after="27"/>
              <w:jc w:val="both"/>
              <w:rPr>
                <w:rFonts w:ascii="Calibri" w:eastAsia="Calibri" w:hAnsi="Calibri" w:cs="Calibri"/>
                <w:color w:val="0070C0"/>
                <w:sz w:val="26"/>
              </w:rPr>
            </w:pPr>
            <w:r w:rsidRPr="002D0F46">
              <w:rPr>
                <w:rFonts w:ascii="Calibri" w:eastAsia="Calibri" w:hAnsi="Calibri" w:cs="Calibri"/>
                <w:b/>
                <w:color w:val="0070C0"/>
                <w:sz w:val="24"/>
              </w:rPr>
              <w:t xml:space="preserve">Key Relationships </w:t>
            </w:r>
          </w:p>
          <w:p w14:paraId="76DA824E" w14:textId="77777777" w:rsidR="002D0F46" w:rsidRPr="002D0F46" w:rsidRDefault="002D0F46" w:rsidP="004E30D2">
            <w:pPr>
              <w:jc w:val="both"/>
              <w:rPr>
                <w:color w:val="0070C0"/>
                <w:sz w:val="12"/>
                <w:szCs w:val="12"/>
              </w:rPr>
            </w:pPr>
            <w:r w:rsidRPr="002D0F46">
              <w:rPr>
                <w:rFonts w:ascii="Calibri" w:eastAsia="Calibri" w:hAnsi="Calibri" w:cs="Calibri"/>
                <w:color w:val="0070C0"/>
                <w:sz w:val="24"/>
              </w:rPr>
              <w:t xml:space="preserve"> </w:t>
            </w:r>
          </w:p>
        </w:tc>
        <w:tc>
          <w:tcPr>
            <w:tcW w:w="7041" w:type="dxa"/>
            <w:tcBorders>
              <w:top w:val="single" w:sz="4" w:space="0" w:color="7030A0"/>
              <w:left w:val="single" w:sz="4" w:space="0" w:color="7030A0"/>
              <w:bottom w:val="single" w:sz="12" w:space="0" w:color="7030A0"/>
              <w:right w:val="single" w:sz="4" w:space="0" w:color="7030A0"/>
            </w:tcBorders>
          </w:tcPr>
          <w:p w14:paraId="37C5E991" w14:textId="77777777" w:rsidR="002D0F46" w:rsidRPr="002D0F46" w:rsidRDefault="002D0F46" w:rsidP="004E30D2">
            <w:pPr>
              <w:jc w:val="both"/>
              <w:rPr>
                <w:rFonts w:ascii="Calibri" w:eastAsia="Calibri" w:hAnsi="Calibri" w:cs="Calibri"/>
                <w:color w:val="000000"/>
                <w:sz w:val="8"/>
                <w:szCs w:val="8"/>
              </w:rPr>
            </w:pPr>
          </w:p>
          <w:p w14:paraId="3E9E23A3" w14:textId="77777777" w:rsidR="002D0F46" w:rsidRPr="002D0F46" w:rsidRDefault="002D0F46" w:rsidP="004E30D2">
            <w:pPr>
              <w:jc w:val="both"/>
              <w:rPr>
                <w:rFonts w:ascii="Calibri" w:eastAsia="Calibri" w:hAnsi="Calibri" w:cs="Calibri"/>
                <w:color w:val="000000"/>
                <w:sz w:val="24"/>
              </w:rPr>
            </w:pPr>
            <w:r w:rsidRPr="002D0F46">
              <w:rPr>
                <w:rFonts w:ascii="Calibri" w:eastAsia="Calibri" w:hAnsi="Calibri" w:cs="Calibri"/>
                <w:color w:val="000000"/>
                <w:sz w:val="24"/>
              </w:rPr>
              <w:t>Church council, minister, circuit safeguarding officer, district safeguarding officer.</w:t>
            </w:r>
          </w:p>
          <w:p w14:paraId="53C9F463" w14:textId="77777777" w:rsidR="002D0F46" w:rsidRPr="002D0F46" w:rsidRDefault="002D0F46" w:rsidP="004E30D2">
            <w:pPr>
              <w:jc w:val="both"/>
              <w:rPr>
                <w:sz w:val="12"/>
                <w:szCs w:val="12"/>
              </w:rPr>
            </w:pPr>
          </w:p>
        </w:tc>
      </w:tr>
      <w:tr w:rsidR="002D0F46" w:rsidRPr="002D0F46" w14:paraId="203AB1B1" w14:textId="77777777" w:rsidTr="002E3988">
        <w:tc>
          <w:tcPr>
            <w:tcW w:w="1975" w:type="dxa"/>
            <w:tcBorders>
              <w:top w:val="single" w:sz="4" w:space="0" w:color="7030A0"/>
              <w:left w:val="single" w:sz="4" w:space="0" w:color="7030A0"/>
              <w:bottom w:val="single" w:sz="4" w:space="0" w:color="7030A0"/>
              <w:right w:val="single" w:sz="4" w:space="0" w:color="7030A0"/>
            </w:tcBorders>
          </w:tcPr>
          <w:p w14:paraId="00F3FFFA" w14:textId="77777777" w:rsidR="002D0F46" w:rsidRPr="002D0F46" w:rsidRDefault="002D0F46" w:rsidP="004E30D2">
            <w:pPr>
              <w:jc w:val="both"/>
              <w:rPr>
                <w:color w:val="0070C0"/>
              </w:rPr>
            </w:pPr>
            <w:r w:rsidRPr="002D0F46">
              <w:rPr>
                <w:rFonts w:ascii="Calibri" w:eastAsia="Calibri" w:hAnsi="Calibri" w:cs="Calibri"/>
                <w:b/>
                <w:color w:val="0070C0"/>
                <w:sz w:val="24"/>
                <w:szCs w:val="24"/>
              </w:rPr>
              <w:t>Supervisory Oversight</w:t>
            </w:r>
          </w:p>
        </w:tc>
        <w:tc>
          <w:tcPr>
            <w:tcW w:w="7041" w:type="dxa"/>
            <w:tcBorders>
              <w:top w:val="single" w:sz="4" w:space="0" w:color="7030A0"/>
              <w:left w:val="single" w:sz="4" w:space="0" w:color="7030A0"/>
              <w:bottom w:val="single" w:sz="4" w:space="0" w:color="7030A0"/>
              <w:right w:val="single" w:sz="4" w:space="0" w:color="7030A0"/>
            </w:tcBorders>
          </w:tcPr>
          <w:p w14:paraId="2BAFB7B8" w14:textId="77777777" w:rsidR="002D0F46" w:rsidRPr="002D0F46" w:rsidRDefault="002D0F46" w:rsidP="004E30D2">
            <w:pPr>
              <w:jc w:val="both"/>
              <w:rPr>
                <w:rFonts w:ascii="Calibri" w:eastAsia="Calibri" w:hAnsi="Calibri" w:cs="Calibri"/>
                <w:color w:val="000000"/>
                <w:sz w:val="8"/>
                <w:szCs w:val="8"/>
              </w:rPr>
            </w:pPr>
          </w:p>
          <w:p w14:paraId="0F27D388" w14:textId="77777777" w:rsidR="002D0F46" w:rsidRPr="002D0F46" w:rsidRDefault="002D0F46" w:rsidP="004E30D2">
            <w:pPr>
              <w:jc w:val="both"/>
              <w:rPr>
                <w:rFonts w:ascii="Calibri" w:eastAsia="Calibri" w:hAnsi="Calibri" w:cs="Calibri"/>
                <w:color w:val="000000"/>
                <w:sz w:val="24"/>
                <w:szCs w:val="24"/>
              </w:rPr>
            </w:pPr>
            <w:r w:rsidRPr="002D0F46">
              <w:rPr>
                <w:rFonts w:ascii="Calibri" w:eastAsia="Calibri" w:hAnsi="Calibri" w:cs="Calibri"/>
                <w:color w:val="000000"/>
                <w:sz w:val="24"/>
                <w:szCs w:val="24"/>
              </w:rPr>
              <w:t>Will be provided by the minister with pastoral oversight, or a nominated substitute and records maintained of all meetings.</w:t>
            </w:r>
          </w:p>
          <w:p w14:paraId="05EAC48A" w14:textId="77777777" w:rsidR="002D0F46" w:rsidRPr="002D0F46" w:rsidRDefault="002D0F46" w:rsidP="004E30D2">
            <w:pPr>
              <w:jc w:val="both"/>
              <w:rPr>
                <w:rFonts w:ascii="Calibri" w:eastAsia="Calibri" w:hAnsi="Calibri" w:cs="Calibri"/>
                <w:color w:val="000000"/>
                <w:sz w:val="6"/>
                <w:szCs w:val="6"/>
              </w:rPr>
            </w:pPr>
          </w:p>
          <w:p w14:paraId="1A829FD7" w14:textId="77777777" w:rsidR="002D0F46" w:rsidRPr="002D0F46" w:rsidRDefault="002D0F46" w:rsidP="004E30D2">
            <w:pPr>
              <w:jc w:val="both"/>
              <w:rPr>
                <w:sz w:val="12"/>
                <w:szCs w:val="12"/>
              </w:rPr>
            </w:pPr>
          </w:p>
        </w:tc>
      </w:tr>
      <w:tr w:rsidR="002D0F46" w:rsidRPr="002D0F46" w14:paraId="6466875A" w14:textId="77777777" w:rsidTr="002E3988">
        <w:tc>
          <w:tcPr>
            <w:tcW w:w="1975" w:type="dxa"/>
            <w:tcBorders>
              <w:top w:val="single" w:sz="4" w:space="0" w:color="7030A0"/>
              <w:left w:val="single" w:sz="4" w:space="0" w:color="7030A0"/>
              <w:bottom w:val="single" w:sz="4" w:space="0" w:color="7030A0"/>
              <w:right w:val="single" w:sz="4" w:space="0" w:color="7030A0"/>
            </w:tcBorders>
          </w:tcPr>
          <w:p w14:paraId="06BFA670" w14:textId="77777777" w:rsidR="002D0F46" w:rsidRPr="002D0F46" w:rsidRDefault="002D0F46" w:rsidP="004E30D2">
            <w:pPr>
              <w:jc w:val="both"/>
              <w:rPr>
                <w:rFonts w:ascii="Calibri" w:eastAsia="Calibri" w:hAnsi="Calibri" w:cs="Calibri"/>
                <w:b/>
                <w:color w:val="0070C0"/>
                <w:sz w:val="6"/>
                <w:szCs w:val="6"/>
              </w:rPr>
            </w:pPr>
          </w:p>
          <w:p w14:paraId="0160CB54" w14:textId="77777777" w:rsidR="002D0F46" w:rsidRPr="002D0F46" w:rsidRDefault="002D0F46" w:rsidP="004E30D2">
            <w:pPr>
              <w:jc w:val="both"/>
              <w:rPr>
                <w:color w:val="0070C0"/>
              </w:rPr>
            </w:pPr>
            <w:r w:rsidRPr="002D0F46">
              <w:rPr>
                <w:rFonts w:ascii="Calibri" w:eastAsia="Calibri" w:hAnsi="Calibri" w:cs="Calibri"/>
                <w:b/>
                <w:color w:val="0070C0"/>
                <w:sz w:val="24"/>
              </w:rPr>
              <w:t>Role Purpose</w:t>
            </w:r>
            <w:r w:rsidRPr="002D0F46">
              <w:rPr>
                <w:rFonts w:ascii="Calibri" w:eastAsia="Calibri" w:hAnsi="Calibri" w:cs="Calibri"/>
                <w:color w:val="0070C0"/>
                <w:sz w:val="24"/>
              </w:rPr>
              <w:t xml:space="preserve"> </w:t>
            </w:r>
          </w:p>
        </w:tc>
        <w:tc>
          <w:tcPr>
            <w:tcW w:w="7041" w:type="dxa"/>
            <w:tcBorders>
              <w:top w:val="single" w:sz="4" w:space="0" w:color="7030A0"/>
              <w:left w:val="single" w:sz="4" w:space="0" w:color="7030A0"/>
              <w:bottom w:val="single" w:sz="4" w:space="0" w:color="7030A0"/>
              <w:right w:val="single" w:sz="4" w:space="0" w:color="7030A0"/>
            </w:tcBorders>
          </w:tcPr>
          <w:p w14:paraId="79650CEC" w14:textId="77777777" w:rsidR="002D0F46" w:rsidRPr="002D0F46" w:rsidRDefault="002D0F46" w:rsidP="004E30D2">
            <w:pPr>
              <w:spacing w:line="276" w:lineRule="auto"/>
              <w:ind w:left="10" w:hanging="10"/>
              <w:jc w:val="both"/>
              <w:rPr>
                <w:rFonts w:ascii="Calibri" w:eastAsia="Calibri" w:hAnsi="Calibri" w:cs="Calibri"/>
                <w:color w:val="000000"/>
                <w:sz w:val="6"/>
                <w:szCs w:val="6"/>
              </w:rPr>
            </w:pPr>
          </w:p>
          <w:p w14:paraId="34ADB328" w14:textId="77777777" w:rsidR="002D0F46" w:rsidRPr="002D0F46" w:rsidRDefault="002D0F46" w:rsidP="004E30D2">
            <w:pPr>
              <w:jc w:val="both"/>
              <w:rPr>
                <w:rFonts w:ascii="Calibri" w:eastAsia="Calibri" w:hAnsi="Calibri" w:cs="Calibri"/>
                <w:color w:val="000000"/>
                <w:sz w:val="24"/>
                <w:szCs w:val="24"/>
              </w:rPr>
            </w:pPr>
            <w:r w:rsidRPr="002D0F46">
              <w:rPr>
                <w:rFonts w:ascii="Calibri" w:eastAsia="Calibri" w:hAnsi="Calibri" w:cs="Calibri"/>
                <w:color w:val="000000"/>
                <w:sz w:val="24"/>
                <w:szCs w:val="24"/>
              </w:rPr>
              <w:t>To support and advise all members of the church in understanding their safeguarding responsibilities.</w:t>
            </w:r>
          </w:p>
          <w:p w14:paraId="06BEE512" w14:textId="77777777" w:rsidR="002D0F46" w:rsidRPr="002D0F46" w:rsidRDefault="002D0F46" w:rsidP="004E30D2">
            <w:pPr>
              <w:jc w:val="both"/>
              <w:rPr>
                <w:sz w:val="12"/>
                <w:szCs w:val="12"/>
              </w:rPr>
            </w:pPr>
          </w:p>
        </w:tc>
      </w:tr>
      <w:tr w:rsidR="002D0F46" w:rsidRPr="002D0F46" w14:paraId="0B3AA08A" w14:textId="77777777" w:rsidTr="002E3988">
        <w:tc>
          <w:tcPr>
            <w:tcW w:w="1975" w:type="dxa"/>
            <w:tcBorders>
              <w:top w:val="single" w:sz="4" w:space="0" w:color="7030A0"/>
              <w:left w:val="single" w:sz="4" w:space="0" w:color="7030A0"/>
              <w:bottom w:val="single" w:sz="4" w:space="0" w:color="000000"/>
              <w:right w:val="single" w:sz="4" w:space="0" w:color="7030A0"/>
            </w:tcBorders>
          </w:tcPr>
          <w:p w14:paraId="4C638127" w14:textId="77777777" w:rsidR="002D0F46" w:rsidRPr="002D0F46" w:rsidRDefault="002D0F46" w:rsidP="004E30D2">
            <w:pPr>
              <w:jc w:val="both"/>
              <w:rPr>
                <w:rFonts w:ascii="Calibri" w:eastAsia="Calibri" w:hAnsi="Calibri" w:cs="Calibri"/>
                <w:b/>
                <w:color w:val="0070C0"/>
                <w:sz w:val="6"/>
                <w:szCs w:val="6"/>
              </w:rPr>
            </w:pPr>
          </w:p>
          <w:p w14:paraId="205E9FDE" w14:textId="77777777" w:rsidR="002D0F46" w:rsidRPr="002D0F46" w:rsidRDefault="002D0F46" w:rsidP="004E30D2">
            <w:pPr>
              <w:jc w:val="both"/>
              <w:rPr>
                <w:color w:val="0070C0"/>
              </w:rPr>
            </w:pPr>
            <w:r w:rsidRPr="002D0F46">
              <w:rPr>
                <w:rFonts w:ascii="Calibri" w:eastAsia="Calibri" w:hAnsi="Calibri" w:cs="Calibri"/>
                <w:b/>
                <w:color w:val="0070C0"/>
                <w:sz w:val="24"/>
              </w:rPr>
              <w:t>Role Description</w:t>
            </w:r>
            <w:r w:rsidRPr="002D0F46">
              <w:rPr>
                <w:rFonts w:ascii="Calibri" w:eastAsia="Calibri" w:hAnsi="Calibri" w:cs="Calibri"/>
                <w:color w:val="0070C0"/>
                <w:sz w:val="24"/>
              </w:rPr>
              <w:t xml:space="preserve"> </w:t>
            </w:r>
          </w:p>
        </w:tc>
        <w:tc>
          <w:tcPr>
            <w:tcW w:w="7041" w:type="dxa"/>
            <w:tcBorders>
              <w:top w:val="single" w:sz="4" w:space="0" w:color="7030A0"/>
              <w:left w:val="single" w:sz="4" w:space="0" w:color="7030A0"/>
              <w:bottom w:val="single" w:sz="4" w:space="0" w:color="000000"/>
              <w:right w:val="single" w:sz="4" w:space="0" w:color="7030A0"/>
            </w:tcBorders>
            <w:shd w:val="clear" w:color="auto" w:fill="auto"/>
          </w:tcPr>
          <w:p w14:paraId="6927D44C" w14:textId="77777777" w:rsidR="002D0F46" w:rsidRPr="002D0F46" w:rsidRDefault="002D0F46" w:rsidP="004E30D2">
            <w:pPr>
              <w:spacing w:line="275" w:lineRule="auto"/>
              <w:ind w:left="10" w:hanging="10"/>
              <w:jc w:val="both"/>
              <w:rPr>
                <w:rFonts w:ascii="Calibri" w:eastAsia="Calibri" w:hAnsi="Calibri" w:cs="Calibri"/>
                <w:color w:val="000000"/>
                <w:sz w:val="6"/>
                <w:szCs w:val="6"/>
              </w:rPr>
            </w:pPr>
          </w:p>
          <w:p w14:paraId="380860D8" w14:textId="77777777" w:rsidR="002D0F46" w:rsidRPr="002D0F46" w:rsidRDefault="002D0F46" w:rsidP="004E30D2">
            <w:pPr>
              <w:spacing w:line="276" w:lineRule="auto"/>
              <w:jc w:val="both"/>
              <w:rPr>
                <w:rFonts w:ascii="Calibri" w:eastAsia="Calibri" w:hAnsi="Calibri" w:cs="Calibri"/>
                <w:color w:val="000000"/>
                <w:sz w:val="24"/>
              </w:rPr>
            </w:pPr>
            <w:r w:rsidRPr="002D0F46">
              <w:rPr>
                <w:rFonts w:ascii="Calibri" w:eastAsia="Calibri" w:hAnsi="Calibri" w:cs="Calibri"/>
                <w:color w:val="000000"/>
                <w:sz w:val="24"/>
              </w:rPr>
              <w:t xml:space="preserve">To ensure that the church safeguarding policy is reviewed and updated annually and available as a hard copy and/or electronically. </w:t>
            </w:r>
          </w:p>
          <w:p w14:paraId="34781443" w14:textId="77777777" w:rsidR="002D0F46" w:rsidRPr="002D0F46" w:rsidRDefault="002D0F46" w:rsidP="004E30D2">
            <w:pPr>
              <w:spacing w:line="276" w:lineRule="auto"/>
              <w:jc w:val="both"/>
              <w:rPr>
                <w:rFonts w:ascii="Calibri" w:eastAsia="Calibri" w:hAnsi="Calibri" w:cs="Calibri"/>
                <w:color w:val="000000"/>
                <w:sz w:val="6"/>
                <w:szCs w:val="6"/>
              </w:rPr>
            </w:pPr>
          </w:p>
          <w:p w14:paraId="7DAE275A" w14:textId="77777777" w:rsidR="002D0F46" w:rsidRPr="002D0F46" w:rsidRDefault="002D0F46" w:rsidP="004E30D2">
            <w:pPr>
              <w:spacing w:line="276" w:lineRule="auto"/>
              <w:ind w:left="10" w:hanging="10"/>
              <w:jc w:val="both"/>
              <w:rPr>
                <w:rFonts w:ascii="Calibri" w:eastAsia="Calibri" w:hAnsi="Calibri" w:cs="Calibri"/>
                <w:color w:val="000000"/>
                <w:sz w:val="24"/>
              </w:rPr>
            </w:pPr>
            <w:r w:rsidRPr="002D0F46">
              <w:rPr>
                <w:rFonts w:ascii="Calibri" w:eastAsia="Calibri" w:hAnsi="Calibri" w:cs="Calibri"/>
                <w:color w:val="000000"/>
                <w:sz w:val="24"/>
              </w:rPr>
              <w:t>To ensure that safeguarding is a standing item on the church council meeting agenda and that a report is presented at least annually.</w:t>
            </w:r>
          </w:p>
          <w:p w14:paraId="1D289FCF" w14:textId="77777777" w:rsidR="002D0F46" w:rsidRPr="002D0F46" w:rsidRDefault="002D0F46" w:rsidP="004E30D2">
            <w:pPr>
              <w:spacing w:line="276" w:lineRule="auto"/>
              <w:ind w:left="10" w:hanging="10"/>
              <w:jc w:val="both"/>
              <w:rPr>
                <w:rFonts w:ascii="Calibri" w:eastAsia="Calibri" w:hAnsi="Calibri" w:cs="Calibri"/>
                <w:color w:val="000000"/>
                <w:sz w:val="6"/>
                <w:szCs w:val="6"/>
              </w:rPr>
            </w:pPr>
          </w:p>
          <w:p w14:paraId="3A878245" w14:textId="77777777" w:rsidR="002D0F46" w:rsidRPr="002D0F46" w:rsidRDefault="002D0F46" w:rsidP="004E30D2">
            <w:pPr>
              <w:spacing w:line="276" w:lineRule="auto"/>
              <w:ind w:left="10" w:hanging="10"/>
              <w:jc w:val="both"/>
              <w:rPr>
                <w:rFonts w:ascii="Calibri" w:eastAsia="Calibri" w:hAnsi="Calibri" w:cs="Calibri"/>
                <w:color w:val="000000"/>
                <w:sz w:val="24"/>
              </w:rPr>
            </w:pPr>
            <w:r w:rsidRPr="002D0F46">
              <w:rPr>
                <w:rFonts w:ascii="Calibri" w:eastAsia="Calibri" w:hAnsi="Calibri" w:cs="Calibri"/>
                <w:color w:val="000000"/>
                <w:sz w:val="24"/>
              </w:rPr>
              <w:t>To ensure that all those with responsibility for recruitment, whether paid or voluntary, are aware of the requirement to follow safer recruitment procedures.</w:t>
            </w:r>
          </w:p>
          <w:p w14:paraId="7B9D6223" w14:textId="77777777" w:rsidR="002D0F46" w:rsidRPr="002D0F46" w:rsidRDefault="002D0F46" w:rsidP="004E30D2">
            <w:pPr>
              <w:spacing w:line="276" w:lineRule="auto"/>
              <w:ind w:left="10" w:hanging="10"/>
              <w:jc w:val="both"/>
              <w:rPr>
                <w:rFonts w:ascii="Calibri" w:eastAsia="Calibri" w:hAnsi="Calibri" w:cs="Calibri"/>
                <w:color w:val="000000"/>
                <w:sz w:val="6"/>
                <w:szCs w:val="6"/>
              </w:rPr>
            </w:pPr>
          </w:p>
          <w:p w14:paraId="01445FE7" w14:textId="750F068F" w:rsidR="002D0F46" w:rsidRPr="002D0F46" w:rsidRDefault="002D0F46" w:rsidP="003F1781">
            <w:pPr>
              <w:spacing w:line="276" w:lineRule="auto"/>
              <w:ind w:left="10" w:hanging="10"/>
              <w:jc w:val="both"/>
              <w:rPr>
                <w:rFonts w:ascii="Calibri" w:eastAsia="Calibri" w:hAnsi="Calibri" w:cs="Calibri"/>
                <w:color w:val="000000"/>
                <w:sz w:val="24"/>
              </w:rPr>
            </w:pPr>
            <w:r w:rsidRPr="002D0F46">
              <w:rPr>
                <w:rFonts w:ascii="Calibri" w:eastAsia="Calibri" w:hAnsi="Calibri" w:cs="Calibri"/>
                <w:color w:val="000000"/>
                <w:sz w:val="24"/>
              </w:rPr>
              <w:t>To ensure that the names of current safeguarding officers, national helplines and other suitable information are displayed on the church safeguarding noticeboard.</w:t>
            </w:r>
          </w:p>
          <w:p w14:paraId="371FCA47" w14:textId="77777777" w:rsidR="002D0F46" w:rsidRPr="002D0F46" w:rsidRDefault="002D0F46" w:rsidP="004E30D2">
            <w:pPr>
              <w:spacing w:line="276" w:lineRule="auto"/>
              <w:ind w:left="10" w:hanging="10"/>
              <w:jc w:val="both"/>
              <w:rPr>
                <w:rFonts w:ascii="Calibri" w:eastAsia="Calibri" w:hAnsi="Calibri" w:cs="Calibri"/>
                <w:color w:val="000000"/>
                <w:sz w:val="6"/>
                <w:szCs w:val="6"/>
              </w:rPr>
            </w:pPr>
          </w:p>
          <w:p w14:paraId="599FE9D2" w14:textId="77777777" w:rsidR="002D0F46" w:rsidRPr="002D0F46" w:rsidRDefault="002D0F46" w:rsidP="004E30D2">
            <w:pPr>
              <w:spacing w:line="276" w:lineRule="auto"/>
              <w:ind w:left="10" w:hanging="10"/>
              <w:jc w:val="both"/>
              <w:rPr>
                <w:rFonts w:ascii="Calibri" w:eastAsia="Calibri" w:hAnsi="Calibri" w:cs="Calibri"/>
                <w:color w:val="000000"/>
                <w:sz w:val="24"/>
              </w:rPr>
            </w:pPr>
            <w:r w:rsidRPr="002D0F46">
              <w:rPr>
                <w:rFonts w:ascii="Calibri" w:eastAsia="Calibri" w:hAnsi="Calibri" w:cs="Calibri"/>
                <w:color w:val="000000"/>
                <w:sz w:val="24"/>
              </w:rPr>
              <w:t xml:space="preserve">To ensure that all </w:t>
            </w:r>
            <w:r w:rsidRPr="002D0F46">
              <w:rPr>
                <w:sz w:val="24"/>
                <w:szCs w:val="24"/>
              </w:rPr>
              <w:t>reported</w:t>
            </w:r>
            <w:r w:rsidRPr="002D0F46">
              <w:rPr>
                <w:rFonts w:ascii="Calibri" w:eastAsia="Calibri" w:hAnsi="Calibri" w:cs="Calibri"/>
                <w:color w:val="000000"/>
                <w:sz w:val="24"/>
              </w:rPr>
              <w:t xml:space="preserve"> safeguarding issues are recorded appropriately, as per Methodist policy and procedures.</w:t>
            </w:r>
          </w:p>
          <w:p w14:paraId="66DA1566" w14:textId="77777777" w:rsidR="002D0F46" w:rsidRPr="002D0F46" w:rsidRDefault="002D0F46" w:rsidP="004E30D2">
            <w:pPr>
              <w:spacing w:line="276" w:lineRule="auto"/>
              <w:ind w:left="10" w:hanging="10"/>
              <w:jc w:val="both"/>
              <w:rPr>
                <w:rFonts w:ascii="Calibri" w:eastAsia="Calibri" w:hAnsi="Calibri" w:cs="Calibri"/>
                <w:color w:val="000000"/>
                <w:sz w:val="6"/>
                <w:szCs w:val="6"/>
              </w:rPr>
            </w:pPr>
          </w:p>
          <w:p w14:paraId="5773CA69" w14:textId="77777777" w:rsidR="002D0F46" w:rsidRPr="002D0F46" w:rsidRDefault="002D0F46" w:rsidP="004E30D2">
            <w:pPr>
              <w:spacing w:line="276" w:lineRule="auto"/>
              <w:ind w:left="10" w:hanging="10"/>
              <w:jc w:val="both"/>
              <w:rPr>
                <w:rFonts w:ascii="Calibri" w:eastAsia="Calibri" w:hAnsi="Calibri" w:cs="Calibri"/>
                <w:color w:val="000000"/>
                <w:sz w:val="24"/>
              </w:rPr>
            </w:pPr>
            <w:r w:rsidRPr="002D0F46">
              <w:rPr>
                <w:rFonts w:ascii="Calibri" w:eastAsia="Calibri" w:hAnsi="Calibri" w:cs="Calibri"/>
                <w:color w:val="000000"/>
                <w:sz w:val="24"/>
              </w:rPr>
              <w:t xml:space="preserve">To identify those who are required to attend safeguarding training and maintain records of attendance. </w:t>
            </w:r>
          </w:p>
          <w:p w14:paraId="10290E9D" w14:textId="77777777" w:rsidR="002D0F46" w:rsidRPr="002D0F46" w:rsidRDefault="002D0F46" w:rsidP="004E30D2">
            <w:pPr>
              <w:spacing w:line="276" w:lineRule="auto"/>
              <w:ind w:left="10" w:hanging="10"/>
              <w:jc w:val="both"/>
              <w:rPr>
                <w:rFonts w:ascii="Calibri" w:eastAsia="Calibri" w:hAnsi="Calibri" w:cs="Calibri"/>
                <w:color w:val="000000"/>
                <w:sz w:val="6"/>
                <w:szCs w:val="6"/>
              </w:rPr>
            </w:pPr>
          </w:p>
          <w:p w14:paraId="1222692A" w14:textId="77777777" w:rsidR="002D0F46" w:rsidRPr="002D0F46" w:rsidRDefault="002D0F46" w:rsidP="004E30D2">
            <w:pPr>
              <w:spacing w:line="276" w:lineRule="auto"/>
              <w:ind w:left="10" w:hanging="10"/>
              <w:jc w:val="both"/>
              <w:rPr>
                <w:rFonts w:ascii="Calibri" w:eastAsia="Calibri" w:hAnsi="Calibri" w:cs="Calibri"/>
                <w:color w:val="000000"/>
                <w:sz w:val="24"/>
              </w:rPr>
            </w:pPr>
            <w:r w:rsidRPr="002D0F46">
              <w:rPr>
                <w:rFonts w:ascii="Calibri" w:eastAsia="Calibri" w:hAnsi="Calibri" w:cs="Calibri"/>
                <w:color w:val="000000"/>
                <w:sz w:val="24"/>
              </w:rPr>
              <w:t>To work with and support the Circuit Safeguarding Officer and Foundation Module trainers to ensure delivery of training.</w:t>
            </w:r>
          </w:p>
          <w:p w14:paraId="4D2938B7" w14:textId="77777777" w:rsidR="002D0F46" w:rsidRPr="002D0F46" w:rsidRDefault="002D0F46" w:rsidP="004E30D2">
            <w:pPr>
              <w:spacing w:line="276" w:lineRule="auto"/>
              <w:ind w:left="10" w:hanging="10"/>
              <w:jc w:val="both"/>
              <w:rPr>
                <w:rFonts w:ascii="Calibri" w:eastAsia="Calibri" w:hAnsi="Calibri" w:cs="Calibri"/>
                <w:color w:val="000000"/>
                <w:sz w:val="6"/>
                <w:szCs w:val="6"/>
              </w:rPr>
            </w:pPr>
          </w:p>
          <w:p w14:paraId="417190C2" w14:textId="77777777" w:rsidR="002D0F46" w:rsidRPr="002D0F46" w:rsidRDefault="002D0F46" w:rsidP="004E30D2">
            <w:pPr>
              <w:spacing w:line="276" w:lineRule="auto"/>
              <w:ind w:left="10" w:hanging="10"/>
              <w:jc w:val="both"/>
              <w:rPr>
                <w:rFonts w:ascii="Calibri" w:eastAsia="Calibri" w:hAnsi="Calibri" w:cs="Calibri"/>
                <w:color w:val="000000"/>
                <w:sz w:val="24"/>
              </w:rPr>
            </w:pPr>
            <w:r w:rsidRPr="002D0F46">
              <w:rPr>
                <w:rFonts w:ascii="Calibri" w:eastAsia="Calibri" w:hAnsi="Calibri" w:cs="Calibri"/>
                <w:color w:val="000000"/>
                <w:sz w:val="24"/>
              </w:rPr>
              <w:t>To complete the annual church safeguarding audit and share the results with the circuit safeguarding officer.</w:t>
            </w:r>
          </w:p>
          <w:p w14:paraId="3CCB38DF" w14:textId="77777777" w:rsidR="002D0F46" w:rsidRPr="002D0F46" w:rsidRDefault="002D0F46" w:rsidP="004E30D2">
            <w:pPr>
              <w:spacing w:line="276" w:lineRule="auto"/>
              <w:ind w:left="10" w:hanging="10"/>
              <w:jc w:val="both"/>
              <w:rPr>
                <w:rFonts w:ascii="Calibri" w:eastAsia="Calibri" w:hAnsi="Calibri" w:cs="Calibri"/>
                <w:color w:val="000000"/>
                <w:sz w:val="6"/>
                <w:szCs w:val="6"/>
              </w:rPr>
            </w:pPr>
          </w:p>
          <w:p w14:paraId="5B51870C" w14:textId="0B08CE07" w:rsidR="002D0F46" w:rsidRPr="002D0F46" w:rsidRDefault="002D0F46" w:rsidP="004E30D2">
            <w:pPr>
              <w:spacing w:line="276" w:lineRule="auto"/>
              <w:ind w:left="10" w:hanging="10"/>
              <w:jc w:val="both"/>
              <w:rPr>
                <w:rFonts w:ascii="Calibri" w:eastAsia="Calibri" w:hAnsi="Calibri" w:cs="Calibri"/>
                <w:color w:val="000000"/>
                <w:sz w:val="24"/>
              </w:rPr>
            </w:pPr>
            <w:r w:rsidRPr="002D0F46">
              <w:rPr>
                <w:rFonts w:ascii="Calibri" w:eastAsia="Calibri" w:hAnsi="Calibri" w:cs="Calibri"/>
                <w:color w:val="000000"/>
                <w:sz w:val="24"/>
              </w:rPr>
              <w:t>To advise the circuit safeguarding officer and/or DSO of any issues with compliance with safeguarding training, policy or safer recruitment requirements</w:t>
            </w:r>
            <w:r w:rsidR="003F1781">
              <w:rPr>
                <w:rFonts w:ascii="Calibri" w:eastAsia="Calibri" w:hAnsi="Calibri" w:cs="Calibri"/>
                <w:color w:val="000000"/>
                <w:sz w:val="24"/>
              </w:rPr>
              <w:t>.</w:t>
            </w:r>
          </w:p>
          <w:p w14:paraId="61B6AE80" w14:textId="77777777" w:rsidR="002D0F46" w:rsidRPr="002D0F46" w:rsidRDefault="002D0F46" w:rsidP="004E30D2">
            <w:pPr>
              <w:spacing w:line="276" w:lineRule="auto"/>
              <w:jc w:val="both"/>
              <w:rPr>
                <w:rFonts w:ascii="Calibri" w:eastAsia="Calibri" w:hAnsi="Calibri" w:cs="Calibri"/>
                <w:color w:val="000000"/>
                <w:sz w:val="6"/>
                <w:szCs w:val="6"/>
              </w:rPr>
            </w:pPr>
          </w:p>
          <w:p w14:paraId="385147DB" w14:textId="77777777" w:rsidR="002D0F46" w:rsidRPr="002D0F46" w:rsidRDefault="002D0F46" w:rsidP="004E30D2">
            <w:pPr>
              <w:spacing w:line="276" w:lineRule="auto"/>
              <w:jc w:val="both"/>
              <w:rPr>
                <w:rFonts w:ascii="Calibri" w:eastAsia="Calibri" w:hAnsi="Calibri" w:cs="Calibri"/>
                <w:color w:val="000000"/>
                <w:sz w:val="24"/>
              </w:rPr>
            </w:pPr>
            <w:r w:rsidRPr="002D0F46">
              <w:rPr>
                <w:rFonts w:ascii="Calibri" w:eastAsia="Calibri" w:hAnsi="Calibri" w:cs="Calibri"/>
                <w:color w:val="000000"/>
                <w:sz w:val="24"/>
              </w:rPr>
              <w:t xml:space="preserve">To work in partnership with the lettings officer, stewards and user groups to promote good safeguarding practice on church premises. </w:t>
            </w:r>
          </w:p>
          <w:p w14:paraId="213E70DB" w14:textId="77777777" w:rsidR="002D0F46" w:rsidRPr="002D0F46" w:rsidRDefault="002D0F46" w:rsidP="004E30D2">
            <w:pPr>
              <w:spacing w:line="276" w:lineRule="auto"/>
              <w:jc w:val="both"/>
              <w:rPr>
                <w:rFonts w:ascii="Calibri" w:eastAsia="Calibri" w:hAnsi="Calibri" w:cs="Calibri"/>
                <w:color w:val="000000"/>
                <w:sz w:val="6"/>
                <w:szCs w:val="6"/>
              </w:rPr>
            </w:pPr>
          </w:p>
          <w:p w14:paraId="0108350E" w14:textId="303A3126" w:rsidR="002D0F46" w:rsidRPr="002D0F46" w:rsidRDefault="002D0F46" w:rsidP="004E30D2">
            <w:pPr>
              <w:spacing w:line="276" w:lineRule="auto"/>
              <w:jc w:val="both"/>
              <w:rPr>
                <w:rFonts w:ascii="Calibri" w:eastAsia="Calibri" w:hAnsi="Calibri" w:cs="Calibri"/>
                <w:color w:val="000000"/>
                <w:sz w:val="24"/>
              </w:rPr>
            </w:pPr>
            <w:r w:rsidRPr="002D0F46">
              <w:rPr>
                <w:rFonts w:ascii="Calibri" w:eastAsia="Calibri" w:hAnsi="Calibri" w:cs="Calibri"/>
                <w:color w:val="000000"/>
                <w:sz w:val="24"/>
              </w:rPr>
              <w:t>This will include confirming in writing that hirers of church premises are aware of the church safeguarding policy or are using an appropriate policy of their own.</w:t>
            </w:r>
          </w:p>
          <w:p w14:paraId="32E80CAA" w14:textId="77777777" w:rsidR="002D0F46" w:rsidRPr="002D0F46" w:rsidRDefault="002D0F46" w:rsidP="004E30D2">
            <w:pPr>
              <w:jc w:val="both"/>
              <w:rPr>
                <w:sz w:val="12"/>
                <w:szCs w:val="12"/>
              </w:rPr>
            </w:pPr>
          </w:p>
        </w:tc>
      </w:tr>
      <w:tr w:rsidR="002D0F46" w:rsidRPr="002D0F46" w14:paraId="64FA3E12" w14:textId="77777777" w:rsidTr="002E3988">
        <w:tc>
          <w:tcPr>
            <w:tcW w:w="1975" w:type="dxa"/>
            <w:tcBorders>
              <w:top w:val="single" w:sz="4" w:space="0" w:color="7030A0"/>
              <w:left w:val="single" w:sz="4" w:space="0" w:color="7030A0"/>
              <w:bottom w:val="single" w:sz="12" w:space="0" w:color="7030A0"/>
              <w:right w:val="single" w:sz="4" w:space="0" w:color="7030A0"/>
            </w:tcBorders>
          </w:tcPr>
          <w:p w14:paraId="632D97BF" w14:textId="77777777" w:rsidR="002D0F46" w:rsidRPr="002D0F46" w:rsidRDefault="002D0F46" w:rsidP="007C1EE0">
            <w:pPr>
              <w:rPr>
                <w:color w:val="0070C0"/>
              </w:rPr>
            </w:pPr>
            <w:r w:rsidRPr="002D0F46">
              <w:rPr>
                <w:rFonts w:ascii="Calibri" w:eastAsia="Calibri" w:hAnsi="Calibri" w:cs="Calibri"/>
                <w:b/>
                <w:color w:val="0070C0"/>
                <w:sz w:val="24"/>
                <w:szCs w:val="24"/>
              </w:rPr>
              <w:lastRenderedPageBreak/>
              <w:t>Required skills and experience</w:t>
            </w:r>
          </w:p>
        </w:tc>
        <w:tc>
          <w:tcPr>
            <w:tcW w:w="7041" w:type="dxa"/>
            <w:tcBorders>
              <w:top w:val="single" w:sz="4" w:space="0" w:color="7030A0"/>
              <w:left w:val="single" w:sz="4" w:space="0" w:color="7030A0"/>
              <w:bottom w:val="single" w:sz="12" w:space="0" w:color="7030A0"/>
              <w:right w:val="single" w:sz="4" w:space="0" w:color="7030A0"/>
            </w:tcBorders>
          </w:tcPr>
          <w:p w14:paraId="67237920" w14:textId="77777777" w:rsidR="002D0F46" w:rsidRPr="002D0F46" w:rsidRDefault="002D0F46" w:rsidP="004E30D2">
            <w:pPr>
              <w:spacing w:line="275" w:lineRule="auto"/>
              <w:ind w:left="10" w:hanging="10"/>
              <w:jc w:val="both"/>
              <w:rPr>
                <w:rFonts w:ascii="Calibri" w:eastAsia="Calibri" w:hAnsi="Calibri" w:cs="Calibri"/>
                <w:color w:val="000000"/>
                <w:sz w:val="24"/>
                <w:szCs w:val="24"/>
              </w:rPr>
            </w:pPr>
            <w:r w:rsidRPr="002D0F46">
              <w:rPr>
                <w:rFonts w:ascii="Calibri" w:eastAsia="Calibri" w:hAnsi="Calibri" w:cs="Calibri"/>
                <w:color w:val="000000"/>
                <w:sz w:val="24"/>
                <w:szCs w:val="24"/>
              </w:rPr>
              <w:t xml:space="preserve">Some knowledge and experience of safeguarding and of working with children, young people or vulnerable adults would be helpful. </w:t>
            </w:r>
          </w:p>
          <w:p w14:paraId="56EAB703" w14:textId="77777777" w:rsidR="002D0F46" w:rsidRPr="002D0F46" w:rsidRDefault="002D0F46" w:rsidP="004E30D2">
            <w:pPr>
              <w:spacing w:line="275" w:lineRule="auto"/>
              <w:ind w:left="10" w:hanging="10"/>
              <w:jc w:val="both"/>
              <w:rPr>
                <w:rFonts w:ascii="Calibri" w:eastAsia="Calibri" w:hAnsi="Calibri" w:cs="Calibri"/>
                <w:color w:val="000000"/>
                <w:sz w:val="6"/>
                <w:szCs w:val="6"/>
              </w:rPr>
            </w:pPr>
          </w:p>
          <w:p w14:paraId="057BC7A2" w14:textId="77777777" w:rsidR="002D0F46" w:rsidRPr="002D0F46" w:rsidRDefault="002D0F46" w:rsidP="004E30D2">
            <w:pPr>
              <w:spacing w:line="275" w:lineRule="auto"/>
              <w:ind w:left="10" w:hanging="10"/>
              <w:jc w:val="both"/>
              <w:rPr>
                <w:rFonts w:ascii="Calibri" w:eastAsia="Calibri" w:hAnsi="Calibri" w:cs="Calibri"/>
                <w:color w:val="000000"/>
                <w:sz w:val="24"/>
                <w:szCs w:val="24"/>
              </w:rPr>
            </w:pPr>
            <w:r w:rsidRPr="002D0F46">
              <w:rPr>
                <w:rFonts w:ascii="Calibri" w:eastAsia="Calibri" w:hAnsi="Calibri" w:cs="Calibri"/>
                <w:color w:val="000000"/>
                <w:sz w:val="24"/>
                <w:szCs w:val="24"/>
              </w:rPr>
              <w:t xml:space="preserve">Good communication and administrative skills. </w:t>
            </w:r>
          </w:p>
          <w:p w14:paraId="78A647A6" w14:textId="77777777" w:rsidR="002D0F46" w:rsidRPr="002D0F46" w:rsidRDefault="002D0F46" w:rsidP="004E30D2">
            <w:pPr>
              <w:spacing w:line="275" w:lineRule="auto"/>
              <w:ind w:left="10" w:hanging="10"/>
              <w:jc w:val="both"/>
              <w:rPr>
                <w:rFonts w:ascii="Calibri" w:eastAsia="Calibri" w:hAnsi="Calibri" w:cs="Calibri"/>
                <w:color w:val="000000"/>
                <w:sz w:val="6"/>
                <w:szCs w:val="6"/>
              </w:rPr>
            </w:pPr>
          </w:p>
          <w:p w14:paraId="1E17952E" w14:textId="77777777" w:rsidR="002D0F46" w:rsidRPr="002D0F46" w:rsidRDefault="002D0F46" w:rsidP="004E30D2">
            <w:pPr>
              <w:spacing w:line="275" w:lineRule="auto"/>
              <w:ind w:left="10" w:hanging="10"/>
              <w:jc w:val="both"/>
              <w:rPr>
                <w:rFonts w:ascii="Calibri" w:eastAsia="Calibri" w:hAnsi="Calibri" w:cs="Calibri"/>
                <w:color w:val="000000"/>
                <w:sz w:val="24"/>
                <w:szCs w:val="24"/>
              </w:rPr>
            </w:pPr>
            <w:r w:rsidRPr="002D0F46">
              <w:rPr>
                <w:rFonts w:ascii="Calibri" w:eastAsia="Calibri" w:hAnsi="Calibri" w:cs="Calibri"/>
                <w:color w:val="000000"/>
                <w:sz w:val="24"/>
                <w:szCs w:val="24"/>
              </w:rPr>
              <w:t>Trained to, or willing to train to, Advanced Safeguarding Module level.</w:t>
            </w:r>
          </w:p>
          <w:p w14:paraId="09C2D284" w14:textId="77777777" w:rsidR="002D0F46" w:rsidRPr="002D0F46" w:rsidRDefault="002D0F46" w:rsidP="004E30D2">
            <w:pPr>
              <w:spacing w:line="275" w:lineRule="auto"/>
              <w:ind w:left="10" w:hanging="10"/>
              <w:jc w:val="both"/>
              <w:rPr>
                <w:rFonts w:ascii="Calibri" w:eastAsia="Calibri" w:hAnsi="Calibri" w:cs="Calibri"/>
                <w:color w:val="000000"/>
                <w:sz w:val="6"/>
                <w:szCs w:val="6"/>
              </w:rPr>
            </w:pPr>
          </w:p>
          <w:p w14:paraId="1212CC66" w14:textId="77777777" w:rsidR="002D0F46" w:rsidRPr="002D0F46" w:rsidRDefault="002D0F46" w:rsidP="004E30D2">
            <w:pPr>
              <w:spacing w:line="275" w:lineRule="auto"/>
              <w:ind w:left="10" w:hanging="10"/>
              <w:jc w:val="both"/>
              <w:rPr>
                <w:rFonts w:ascii="Calibri" w:eastAsia="Calibri" w:hAnsi="Calibri" w:cs="Calibri"/>
                <w:color w:val="000000"/>
                <w:sz w:val="24"/>
                <w:szCs w:val="24"/>
              </w:rPr>
            </w:pPr>
            <w:r w:rsidRPr="002D0F46">
              <w:rPr>
                <w:rFonts w:ascii="Calibri" w:eastAsia="Calibri" w:hAnsi="Calibri" w:cs="Calibri"/>
                <w:color w:val="000000"/>
                <w:sz w:val="24"/>
                <w:szCs w:val="24"/>
              </w:rPr>
              <w:t>Willingness to engage in regular updates and safeguarding training.</w:t>
            </w:r>
          </w:p>
          <w:p w14:paraId="7638329A" w14:textId="77777777" w:rsidR="002D0F46" w:rsidRPr="002D0F46" w:rsidRDefault="002D0F46" w:rsidP="004E30D2">
            <w:pPr>
              <w:jc w:val="both"/>
              <w:rPr>
                <w:sz w:val="12"/>
                <w:szCs w:val="12"/>
              </w:rPr>
            </w:pPr>
          </w:p>
        </w:tc>
      </w:tr>
      <w:tr w:rsidR="002D0F46" w:rsidRPr="002D0F46" w14:paraId="275FDE80" w14:textId="77777777" w:rsidTr="002E3988">
        <w:tc>
          <w:tcPr>
            <w:tcW w:w="1975" w:type="dxa"/>
            <w:tcBorders>
              <w:top w:val="single" w:sz="4" w:space="0" w:color="7030A0"/>
              <w:left w:val="single" w:sz="4" w:space="0" w:color="7030A0"/>
              <w:bottom w:val="single" w:sz="4" w:space="0" w:color="7030A0"/>
              <w:right w:val="single" w:sz="4" w:space="0" w:color="7030A0"/>
            </w:tcBorders>
          </w:tcPr>
          <w:p w14:paraId="6F2C29C1" w14:textId="77777777" w:rsidR="002D0F46" w:rsidRPr="002D0F46" w:rsidRDefault="002D0F46" w:rsidP="004E30D2">
            <w:pPr>
              <w:jc w:val="both"/>
              <w:rPr>
                <w:color w:val="0070C0"/>
              </w:rPr>
            </w:pPr>
            <w:r w:rsidRPr="002D0F46">
              <w:rPr>
                <w:rFonts w:ascii="Calibri" w:eastAsia="Calibri" w:hAnsi="Calibri" w:cs="Calibri"/>
                <w:b/>
                <w:color w:val="0070C0"/>
                <w:sz w:val="24"/>
                <w:szCs w:val="24"/>
              </w:rPr>
              <w:t>Requirements</w:t>
            </w:r>
          </w:p>
        </w:tc>
        <w:tc>
          <w:tcPr>
            <w:tcW w:w="7041" w:type="dxa"/>
            <w:tcBorders>
              <w:top w:val="single" w:sz="4" w:space="0" w:color="7030A0"/>
              <w:left w:val="single" w:sz="4" w:space="0" w:color="7030A0"/>
              <w:bottom w:val="single" w:sz="4" w:space="0" w:color="7030A0"/>
              <w:right w:val="single" w:sz="4" w:space="0" w:color="7030A0"/>
            </w:tcBorders>
          </w:tcPr>
          <w:p w14:paraId="0C4ABC90" w14:textId="77777777" w:rsidR="002D0F46" w:rsidRPr="002D0F46" w:rsidRDefault="002D0F46" w:rsidP="004E30D2">
            <w:pPr>
              <w:spacing w:line="275" w:lineRule="auto"/>
              <w:ind w:left="10" w:hanging="10"/>
              <w:jc w:val="both"/>
              <w:rPr>
                <w:rFonts w:ascii="Calibri" w:eastAsia="Calibri" w:hAnsi="Calibri" w:cs="Calibri"/>
                <w:color w:val="000000"/>
                <w:sz w:val="24"/>
                <w:szCs w:val="24"/>
              </w:rPr>
            </w:pPr>
            <w:r w:rsidRPr="002D0F46">
              <w:rPr>
                <w:rFonts w:ascii="Calibri" w:eastAsia="Calibri" w:hAnsi="Calibri" w:cs="Calibri"/>
                <w:color w:val="000000"/>
                <w:sz w:val="24"/>
                <w:szCs w:val="24"/>
              </w:rPr>
              <w:t>This role requires an enhanced DBS, child and adult workforces, without barred list</w:t>
            </w:r>
            <w:r w:rsidRPr="002D0F46">
              <w:t xml:space="preserve"> </w:t>
            </w:r>
            <w:r w:rsidRPr="002D0F46">
              <w:rPr>
                <w:rFonts w:ascii="Calibri" w:eastAsia="Calibri" w:hAnsi="Calibri" w:cs="Calibri"/>
                <w:color w:val="000000"/>
                <w:sz w:val="24"/>
                <w:szCs w:val="24"/>
              </w:rPr>
              <w:t>check.</w:t>
            </w:r>
          </w:p>
          <w:p w14:paraId="2A30A613" w14:textId="77777777" w:rsidR="002D0F46" w:rsidRPr="002D0F46" w:rsidRDefault="002D0F46" w:rsidP="004E30D2">
            <w:pPr>
              <w:jc w:val="both"/>
              <w:rPr>
                <w:sz w:val="12"/>
                <w:szCs w:val="12"/>
              </w:rPr>
            </w:pPr>
          </w:p>
        </w:tc>
      </w:tr>
    </w:tbl>
    <w:p w14:paraId="0B59DA28" w14:textId="77777777" w:rsidR="00190040" w:rsidRPr="002D0F46" w:rsidRDefault="00190040" w:rsidP="002D0F46"/>
    <w:sectPr w:rsidR="00190040" w:rsidRPr="002D0F46" w:rsidSect="00EE32A3">
      <w:headerReference w:type="default" r:id="rId12"/>
      <w:footerReference w:type="default" r:id="rId13"/>
      <w:pgSz w:w="11906" w:h="16838"/>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2A061" w14:textId="77777777" w:rsidR="00EE32A3" w:rsidRDefault="00EE32A3" w:rsidP="00CA75F2">
      <w:pPr>
        <w:spacing w:after="0" w:line="240" w:lineRule="auto"/>
      </w:pPr>
      <w:r>
        <w:separator/>
      </w:r>
    </w:p>
  </w:endnote>
  <w:endnote w:type="continuationSeparator" w:id="0">
    <w:p w14:paraId="0B83543A" w14:textId="77777777" w:rsidR="00EE32A3" w:rsidRDefault="00EE32A3" w:rsidP="00CA75F2">
      <w:pPr>
        <w:spacing w:after="0" w:line="240" w:lineRule="auto"/>
      </w:pPr>
      <w:r>
        <w:continuationSeparator/>
      </w:r>
    </w:p>
  </w:endnote>
  <w:endnote w:type="continuationNotice" w:id="1">
    <w:p w14:paraId="4AFCA7BA" w14:textId="77777777" w:rsidR="00EE32A3" w:rsidRDefault="00EE32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297656"/>
      <w:docPartObj>
        <w:docPartGallery w:val="Page Numbers (Bottom of Page)"/>
        <w:docPartUnique/>
      </w:docPartObj>
    </w:sdtPr>
    <w:sdtContent>
      <w:sdt>
        <w:sdtPr>
          <w:id w:val="-1705238520"/>
          <w:docPartObj>
            <w:docPartGallery w:val="Page Numbers (Top of Page)"/>
            <w:docPartUnique/>
          </w:docPartObj>
        </w:sdtPr>
        <w:sdtContent>
          <w:p w14:paraId="090D552D" w14:textId="2FA19D31" w:rsidR="00DB3970" w:rsidRDefault="00DB397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213C041" w14:textId="77777777" w:rsidR="00DB3970" w:rsidRDefault="00DB3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31DFD" w14:textId="77777777" w:rsidR="00EE32A3" w:rsidRDefault="00EE32A3" w:rsidP="00CA75F2">
      <w:pPr>
        <w:spacing w:after="0" w:line="240" w:lineRule="auto"/>
      </w:pPr>
      <w:r>
        <w:separator/>
      </w:r>
    </w:p>
  </w:footnote>
  <w:footnote w:type="continuationSeparator" w:id="0">
    <w:p w14:paraId="767354A4" w14:textId="77777777" w:rsidR="00EE32A3" w:rsidRDefault="00EE32A3" w:rsidP="00CA75F2">
      <w:pPr>
        <w:spacing w:after="0" w:line="240" w:lineRule="auto"/>
      </w:pPr>
      <w:r>
        <w:continuationSeparator/>
      </w:r>
    </w:p>
  </w:footnote>
  <w:footnote w:type="continuationNotice" w:id="1">
    <w:p w14:paraId="59E14BAF" w14:textId="77777777" w:rsidR="00EE32A3" w:rsidRDefault="00EE32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C8D85" w14:textId="644E3312" w:rsidR="00CA75F2" w:rsidRDefault="005F1482" w:rsidP="00E3471C">
    <w:pPr>
      <w:pStyle w:val="Header"/>
      <w:jc w:val="right"/>
    </w:pPr>
    <w:r>
      <w:rPr>
        <w:noProof/>
        <w14:ligatures w14:val="standardContextual"/>
      </w:rPr>
      <w:drawing>
        <wp:inline distT="0" distB="0" distL="0" distR="0" wp14:anchorId="270A237D" wp14:editId="4B00461B">
          <wp:extent cx="2329200" cy="658800"/>
          <wp:effectExtent l="0" t="0" r="7620" b="8255"/>
          <wp:docPr id="740124214" name="Picture 2"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24214" name="Picture 2"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9200" cy="65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0F19"/>
    <w:multiLevelType w:val="hybridMultilevel"/>
    <w:tmpl w:val="5BA8D484"/>
    <w:lvl w:ilvl="0" w:tplc="4C70D2D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390CC8"/>
    <w:multiLevelType w:val="hybridMultilevel"/>
    <w:tmpl w:val="D11CCBDE"/>
    <w:lvl w:ilvl="0" w:tplc="8A067D14">
      <w:numFmt w:val="bullet"/>
      <w:lvlText w:val="-"/>
      <w:lvlJc w:val="left"/>
      <w:pPr>
        <w:ind w:left="370" w:hanging="360"/>
      </w:pPr>
      <w:rPr>
        <w:rFonts w:ascii="Calibri" w:eastAsia="Calibri" w:hAnsi="Calibri" w:cs="Calibri"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2" w15:restartNumberingAfterBreak="0">
    <w:nsid w:val="2E6F0D48"/>
    <w:multiLevelType w:val="hybridMultilevel"/>
    <w:tmpl w:val="6270DB6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78715551">
    <w:abstractNumId w:val="2"/>
  </w:num>
  <w:num w:numId="2" w16cid:durableId="866598635">
    <w:abstractNumId w:val="0"/>
  </w:num>
  <w:num w:numId="3" w16cid:durableId="775830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5EA"/>
    <w:rsid w:val="00015598"/>
    <w:rsid w:val="00071A1D"/>
    <w:rsid w:val="000832D4"/>
    <w:rsid w:val="0013271F"/>
    <w:rsid w:val="00175223"/>
    <w:rsid w:val="00190040"/>
    <w:rsid w:val="001D1AF1"/>
    <w:rsid w:val="00232591"/>
    <w:rsid w:val="00264F0E"/>
    <w:rsid w:val="002B4A42"/>
    <w:rsid w:val="002D0F46"/>
    <w:rsid w:val="002E3988"/>
    <w:rsid w:val="003005EA"/>
    <w:rsid w:val="003F1781"/>
    <w:rsid w:val="004169B9"/>
    <w:rsid w:val="004420C6"/>
    <w:rsid w:val="00446231"/>
    <w:rsid w:val="004E30D2"/>
    <w:rsid w:val="00511232"/>
    <w:rsid w:val="005F1482"/>
    <w:rsid w:val="005F6651"/>
    <w:rsid w:val="00622A0D"/>
    <w:rsid w:val="00645DE9"/>
    <w:rsid w:val="00686F61"/>
    <w:rsid w:val="006A6296"/>
    <w:rsid w:val="006C1395"/>
    <w:rsid w:val="006E63B3"/>
    <w:rsid w:val="00731273"/>
    <w:rsid w:val="007A1660"/>
    <w:rsid w:val="007C1EE0"/>
    <w:rsid w:val="007F1B0D"/>
    <w:rsid w:val="008B0FD6"/>
    <w:rsid w:val="008E0BFB"/>
    <w:rsid w:val="009235AB"/>
    <w:rsid w:val="009618B3"/>
    <w:rsid w:val="00980FC9"/>
    <w:rsid w:val="00995AFB"/>
    <w:rsid w:val="00A75129"/>
    <w:rsid w:val="00B5108D"/>
    <w:rsid w:val="00C07B70"/>
    <w:rsid w:val="00C100A4"/>
    <w:rsid w:val="00C13970"/>
    <w:rsid w:val="00C81741"/>
    <w:rsid w:val="00CA75F2"/>
    <w:rsid w:val="00CC4380"/>
    <w:rsid w:val="00CD439A"/>
    <w:rsid w:val="00D304C5"/>
    <w:rsid w:val="00D61609"/>
    <w:rsid w:val="00D96AA3"/>
    <w:rsid w:val="00DB3970"/>
    <w:rsid w:val="00E16485"/>
    <w:rsid w:val="00E26E09"/>
    <w:rsid w:val="00E3471C"/>
    <w:rsid w:val="00EE32A3"/>
    <w:rsid w:val="00F86756"/>
    <w:rsid w:val="00FD4889"/>
    <w:rsid w:val="00FF0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C2356"/>
  <w15:chartTrackingRefBased/>
  <w15:docId w15:val="{F28DA48B-AE2F-4F1A-A7EA-D7C2F94C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5EA"/>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5EA"/>
    <w:pPr>
      <w:ind w:left="720"/>
      <w:contextualSpacing/>
    </w:pPr>
  </w:style>
  <w:style w:type="table" w:styleId="TableGrid">
    <w:name w:val="Table Grid"/>
    <w:basedOn w:val="TableNormal"/>
    <w:uiPriority w:val="39"/>
    <w:rsid w:val="003005EA"/>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75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5F2"/>
    <w:rPr>
      <w:rFonts w:eastAsiaTheme="minorEastAsia"/>
      <w:kern w:val="0"/>
      <w14:ligatures w14:val="none"/>
    </w:rPr>
  </w:style>
  <w:style w:type="paragraph" w:styleId="Footer">
    <w:name w:val="footer"/>
    <w:basedOn w:val="Normal"/>
    <w:link w:val="FooterChar"/>
    <w:uiPriority w:val="99"/>
    <w:unhideWhenUsed/>
    <w:rsid w:val="00CA75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5F2"/>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thodist.org.uk/media/28125/superintendents-handbook-update-jan2023.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ethodist.org.uk/media/26036/conf-22-19-covenant-relationship-church-ministers-commitments-expectations.pdf" TargetMode="External"/><Relationship Id="rId4" Type="http://schemas.openxmlformats.org/officeDocument/2006/relationships/settings" Target="settings.xml"/><Relationship Id="rId9" Type="http://schemas.openxmlformats.org/officeDocument/2006/relationships/hyperlink" Target="https://www.methodist.org.uk/safeguarding/policies-procedures-posters-and-leaflets/policies-and-guidanc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12F41-3E1B-4A8C-9C56-5C3C46B80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2018</Words>
  <Characters>11509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MandS</dc:creator>
  <cp:keywords/>
  <dc:description/>
  <cp:lastModifiedBy>Work MandS</cp:lastModifiedBy>
  <cp:revision>45</cp:revision>
  <cp:lastPrinted>2024-02-10T16:11:00Z</cp:lastPrinted>
  <dcterms:created xsi:type="dcterms:W3CDTF">2023-08-17T15:16:00Z</dcterms:created>
  <dcterms:modified xsi:type="dcterms:W3CDTF">2024-02-16T09:56:00Z</dcterms:modified>
</cp:coreProperties>
</file>